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70F" w:rsidRPr="00E4270F" w:rsidRDefault="00E4270F" w:rsidP="00E4270F">
      <w:pPr>
        <w:spacing w:after="0" w:line="240" w:lineRule="auto"/>
        <w:rPr>
          <w:rFonts w:ascii="Verdana" w:hAnsi="Verdana"/>
          <w:b/>
          <w:color w:val="FF0000"/>
          <w:sz w:val="20"/>
          <w:szCs w:val="20"/>
        </w:rPr>
      </w:pPr>
      <w:r w:rsidRPr="00E4270F">
        <w:rPr>
          <w:rFonts w:ascii="Verdana" w:hAnsi="Verdana"/>
          <w:b/>
          <w:color w:val="FF0000"/>
          <w:sz w:val="20"/>
          <w:szCs w:val="20"/>
        </w:rPr>
        <w:t>Projeto de Financiamento I</w:t>
      </w:r>
      <w:r w:rsidR="00BF062E">
        <w:rPr>
          <w:rFonts w:ascii="Verdana" w:hAnsi="Verdana"/>
          <w:b/>
          <w:color w:val="FF0000"/>
          <w:sz w:val="20"/>
          <w:szCs w:val="20"/>
        </w:rPr>
        <w:t>I</w:t>
      </w:r>
    </w:p>
    <w:p w:rsidR="00E4270F" w:rsidRPr="00737F9C" w:rsidRDefault="00E4270F" w:rsidP="00E4270F">
      <w:pPr>
        <w:spacing w:after="0" w:line="240" w:lineRule="auto"/>
        <w:rPr>
          <w:rFonts w:ascii="Verdana" w:hAnsi="Verdana"/>
          <w:color w:val="FF0000"/>
          <w:sz w:val="20"/>
          <w:szCs w:val="20"/>
        </w:rPr>
      </w:pPr>
      <w:r w:rsidRPr="00737F9C">
        <w:rPr>
          <w:rFonts w:ascii="Verdana" w:hAnsi="Verdana"/>
          <w:color w:val="FF0000"/>
          <w:sz w:val="20"/>
          <w:szCs w:val="20"/>
        </w:rPr>
        <w:t xml:space="preserve">Unidade I – </w:t>
      </w:r>
      <w:r w:rsidR="00737F9C" w:rsidRPr="00737F9C">
        <w:rPr>
          <w:rFonts w:ascii="Verdana" w:hAnsi="Verdana"/>
          <w:color w:val="FF0000"/>
          <w:sz w:val="20"/>
          <w:szCs w:val="20"/>
        </w:rPr>
        <w:t>Elaboração da capacidade de pagamento</w:t>
      </w:r>
    </w:p>
    <w:p w:rsidR="00E4270F" w:rsidRDefault="0073502C" w:rsidP="00E4270F">
      <w:pPr>
        <w:spacing w:after="0" w:line="240" w:lineRule="auto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Módulo 2</w:t>
      </w:r>
      <w:r w:rsidR="00E4270F" w:rsidRPr="00737F9C">
        <w:rPr>
          <w:rFonts w:ascii="Verdana" w:hAnsi="Verdana"/>
          <w:color w:val="FF0000"/>
          <w:sz w:val="20"/>
          <w:szCs w:val="20"/>
        </w:rPr>
        <w:t xml:space="preserve"> </w:t>
      </w:r>
      <w:r w:rsidR="00737F9C" w:rsidRPr="00737F9C">
        <w:rPr>
          <w:rFonts w:ascii="Verdana" w:hAnsi="Verdana"/>
          <w:color w:val="FF0000"/>
          <w:sz w:val="20"/>
          <w:szCs w:val="20"/>
        </w:rPr>
        <w:t>–</w:t>
      </w:r>
      <w:r w:rsidR="004F7084">
        <w:rPr>
          <w:rFonts w:ascii="Verdana" w:hAnsi="Verdana"/>
          <w:color w:val="FF0000"/>
          <w:sz w:val="20"/>
          <w:szCs w:val="20"/>
        </w:rPr>
        <w:t xml:space="preserve"> Insumos</w:t>
      </w:r>
      <w:r w:rsidR="008F716B">
        <w:rPr>
          <w:rFonts w:ascii="Verdana" w:hAnsi="Verdana"/>
          <w:color w:val="FF0000"/>
          <w:sz w:val="20"/>
          <w:szCs w:val="20"/>
        </w:rPr>
        <w:t>,</w:t>
      </w:r>
      <w:r w:rsidR="004F7084">
        <w:rPr>
          <w:rFonts w:ascii="Verdana" w:hAnsi="Verdana"/>
          <w:color w:val="FF0000"/>
          <w:sz w:val="20"/>
          <w:szCs w:val="20"/>
        </w:rPr>
        <w:t xml:space="preserve"> Mão de obra</w:t>
      </w:r>
      <w:r w:rsidR="008F716B">
        <w:rPr>
          <w:rFonts w:ascii="Verdana" w:hAnsi="Verdana"/>
          <w:color w:val="FF0000"/>
          <w:sz w:val="20"/>
          <w:szCs w:val="20"/>
        </w:rPr>
        <w:t>,</w:t>
      </w:r>
      <w:r w:rsidR="008F716B" w:rsidRPr="008F716B">
        <w:rPr>
          <w:rFonts w:ascii="Verdana" w:hAnsi="Verdana"/>
          <w:color w:val="FF0000"/>
          <w:sz w:val="20"/>
          <w:szCs w:val="20"/>
        </w:rPr>
        <w:t xml:space="preserve"> </w:t>
      </w:r>
      <w:r w:rsidR="008F716B">
        <w:rPr>
          <w:rFonts w:ascii="Verdana" w:hAnsi="Verdana"/>
          <w:color w:val="FF0000"/>
          <w:sz w:val="20"/>
          <w:szCs w:val="20"/>
        </w:rPr>
        <w:t xml:space="preserve">Tributos, Depreciação e </w:t>
      </w:r>
      <w:proofErr w:type="gramStart"/>
      <w:r w:rsidR="008F716B">
        <w:rPr>
          <w:rFonts w:ascii="Verdana" w:hAnsi="Verdana"/>
          <w:color w:val="FF0000"/>
          <w:sz w:val="20"/>
          <w:szCs w:val="20"/>
        </w:rPr>
        <w:t>Custos</w:t>
      </w:r>
      <w:proofErr w:type="gramEnd"/>
    </w:p>
    <w:p w:rsidR="0073502C" w:rsidRDefault="00A23192" w:rsidP="0073502C">
      <w:pPr>
        <w:pStyle w:val="PargrafodaLista"/>
        <w:numPr>
          <w:ilvl w:val="0"/>
          <w:numId w:val="2"/>
        </w:numPr>
        <w:spacing w:after="0" w:line="240" w:lineRule="auto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Insumos</w:t>
      </w:r>
      <w:r w:rsidR="00707565">
        <w:rPr>
          <w:rFonts w:ascii="Verdana" w:hAnsi="Verdana"/>
          <w:color w:val="FF0000"/>
          <w:sz w:val="20"/>
          <w:szCs w:val="20"/>
        </w:rPr>
        <w:t xml:space="preserve"> e serviços</w:t>
      </w:r>
    </w:p>
    <w:p w:rsidR="00A23192" w:rsidRDefault="00A23192" w:rsidP="0073502C">
      <w:pPr>
        <w:pStyle w:val="PargrafodaLista"/>
        <w:numPr>
          <w:ilvl w:val="0"/>
          <w:numId w:val="2"/>
        </w:numPr>
        <w:spacing w:after="0" w:line="240" w:lineRule="auto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Mão de obra</w:t>
      </w:r>
    </w:p>
    <w:p w:rsidR="008F716B" w:rsidRDefault="008F716B" w:rsidP="008F716B">
      <w:pPr>
        <w:pStyle w:val="PargrafodaLista"/>
        <w:numPr>
          <w:ilvl w:val="0"/>
          <w:numId w:val="2"/>
        </w:numPr>
        <w:spacing w:after="0" w:line="240" w:lineRule="auto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Tributos</w:t>
      </w:r>
    </w:p>
    <w:p w:rsidR="008F716B" w:rsidRDefault="008F716B" w:rsidP="008F716B">
      <w:pPr>
        <w:pStyle w:val="PargrafodaLista"/>
        <w:numPr>
          <w:ilvl w:val="0"/>
          <w:numId w:val="2"/>
        </w:numPr>
        <w:spacing w:after="0" w:line="240" w:lineRule="auto"/>
        <w:rPr>
          <w:rFonts w:ascii="Verdana" w:hAnsi="Verdana"/>
          <w:color w:val="FF0000"/>
          <w:sz w:val="20"/>
          <w:szCs w:val="20"/>
        </w:rPr>
      </w:pPr>
      <w:proofErr w:type="gramStart"/>
      <w:r>
        <w:rPr>
          <w:rFonts w:ascii="Verdana" w:hAnsi="Verdana"/>
          <w:color w:val="FF0000"/>
          <w:sz w:val="20"/>
          <w:szCs w:val="20"/>
        </w:rPr>
        <w:t>Depreciação, Manutenção, Seguros</w:t>
      </w:r>
      <w:proofErr w:type="gramEnd"/>
      <w:r>
        <w:rPr>
          <w:rFonts w:ascii="Verdana" w:hAnsi="Verdana"/>
          <w:color w:val="FF0000"/>
          <w:sz w:val="20"/>
          <w:szCs w:val="20"/>
        </w:rPr>
        <w:t xml:space="preserve"> e Gastos Diferidos</w:t>
      </w:r>
    </w:p>
    <w:p w:rsidR="008F716B" w:rsidRDefault="008F716B" w:rsidP="008F716B">
      <w:pPr>
        <w:pStyle w:val="PargrafodaLista"/>
        <w:numPr>
          <w:ilvl w:val="0"/>
          <w:numId w:val="2"/>
        </w:numPr>
        <w:spacing w:after="0" w:line="240" w:lineRule="auto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Estrutura de Custos Anuais</w:t>
      </w:r>
    </w:p>
    <w:p w:rsidR="008F716B" w:rsidRPr="0022636D" w:rsidRDefault="008F716B" w:rsidP="008F716B">
      <w:pPr>
        <w:pStyle w:val="PargrafodaLista"/>
        <w:numPr>
          <w:ilvl w:val="0"/>
          <w:numId w:val="2"/>
        </w:numPr>
        <w:spacing w:after="0" w:line="240" w:lineRule="auto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Resumo</w:t>
      </w:r>
    </w:p>
    <w:p w:rsidR="00A23192" w:rsidRPr="00A23192" w:rsidRDefault="00A23192" w:rsidP="00A23192">
      <w:pPr>
        <w:spacing w:after="0" w:line="240" w:lineRule="auto"/>
        <w:rPr>
          <w:rFonts w:ascii="Verdana" w:hAnsi="Verdana"/>
          <w:color w:val="FF0000"/>
          <w:sz w:val="20"/>
          <w:szCs w:val="20"/>
        </w:rPr>
      </w:pPr>
    </w:p>
    <w:p w:rsidR="008F716B" w:rsidRDefault="008F716B" w:rsidP="00EC2B13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:rsidR="00860077" w:rsidRPr="00E4270F" w:rsidRDefault="004F7084" w:rsidP="00EC2B13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 w:rsidRPr="00E4270F">
        <w:rPr>
          <w:rFonts w:ascii="Verdana" w:hAnsi="Verdana"/>
          <w:b/>
          <w:bCs/>
          <w:sz w:val="24"/>
          <w:szCs w:val="24"/>
        </w:rPr>
        <w:t xml:space="preserve">Insumos </w:t>
      </w:r>
      <w:r>
        <w:rPr>
          <w:rFonts w:ascii="Verdana" w:hAnsi="Verdana"/>
          <w:b/>
          <w:bCs/>
          <w:sz w:val="24"/>
          <w:szCs w:val="24"/>
        </w:rPr>
        <w:t>e</w:t>
      </w:r>
      <w:r w:rsidRPr="00E4270F">
        <w:rPr>
          <w:rFonts w:ascii="Verdana" w:hAnsi="Verdana"/>
          <w:b/>
          <w:bCs/>
          <w:sz w:val="24"/>
          <w:szCs w:val="24"/>
        </w:rPr>
        <w:t xml:space="preserve"> Serviços</w:t>
      </w:r>
    </w:p>
    <w:p w:rsidR="00EC2B13" w:rsidRDefault="00EC2B13" w:rsidP="00EC2B13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860077" w:rsidRDefault="00C91EDF" w:rsidP="00EC2B13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4270F">
        <w:rPr>
          <w:rFonts w:ascii="Verdana" w:hAnsi="Verdana"/>
          <w:bCs/>
          <w:sz w:val="24"/>
          <w:szCs w:val="24"/>
        </w:rPr>
        <w:t xml:space="preserve">Para a produção de qualquer bem, é necessário o consumo de outros bens </w:t>
      </w:r>
      <w:r w:rsidR="00D436FB" w:rsidRPr="00E4270F">
        <w:rPr>
          <w:rFonts w:ascii="Verdana" w:hAnsi="Verdana"/>
          <w:bCs/>
          <w:sz w:val="24"/>
          <w:szCs w:val="24"/>
        </w:rPr>
        <w:t xml:space="preserve">e serviços </w:t>
      </w:r>
      <w:r w:rsidRPr="00E4270F">
        <w:rPr>
          <w:rFonts w:ascii="Verdana" w:hAnsi="Verdana"/>
          <w:bCs/>
          <w:sz w:val="24"/>
          <w:szCs w:val="24"/>
        </w:rPr>
        <w:t>que serão transformados no produto final.</w:t>
      </w:r>
      <w:r w:rsidR="00D436FB" w:rsidRPr="00E4270F">
        <w:rPr>
          <w:rFonts w:ascii="Verdana" w:hAnsi="Verdana"/>
          <w:bCs/>
          <w:sz w:val="24"/>
          <w:szCs w:val="24"/>
        </w:rPr>
        <w:t xml:space="preserve"> Tal qual fizemos com o orçamento</w:t>
      </w:r>
      <w:r w:rsidR="008A1550">
        <w:rPr>
          <w:rFonts w:ascii="Verdana" w:hAnsi="Verdana"/>
          <w:bCs/>
          <w:sz w:val="24"/>
          <w:szCs w:val="24"/>
        </w:rPr>
        <w:t>,</w:t>
      </w:r>
      <w:r w:rsidR="00D436FB" w:rsidRPr="00E4270F">
        <w:rPr>
          <w:rFonts w:ascii="Verdana" w:hAnsi="Verdana"/>
          <w:bCs/>
          <w:sz w:val="24"/>
          <w:szCs w:val="24"/>
        </w:rPr>
        <w:t xml:space="preserve"> podemos dividi-los ou não em grandes itens, tais como:</w:t>
      </w:r>
    </w:p>
    <w:p w:rsidR="00EC2B13" w:rsidRPr="00E4270F" w:rsidRDefault="00EC2B13" w:rsidP="00EC2B13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D436FB" w:rsidRPr="002B30E8" w:rsidRDefault="00D436FB" w:rsidP="008A1550">
      <w:pPr>
        <w:pStyle w:val="PargrafodaLista"/>
        <w:numPr>
          <w:ilvl w:val="0"/>
          <w:numId w:val="3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 w:rsidRPr="002B30E8">
        <w:rPr>
          <w:rFonts w:ascii="Verdana" w:hAnsi="Verdana"/>
          <w:b/>
          <w:bCs/>
          <w:sz w:val="24"/>
          <w:szCs w:val="24"/>
        </w:rPr>
        <w:t>Matérias</w:t>
      </w:r>
      <w:r w:rsidR="008A1550" w:rsidRPr="002B30E8">
        <w:rPr>
          <w:rFonts w:ascii="Verdana" w:hAnsi="Verdana"/>
          <w:b/>
          <w:bCs/>
          <w:sz w:val="24"/>
          <w:szCs w:val="24"/>
        </w:rPr>
        <w:t>-</w:t>
      </w:r>
      <w:r w:rsidRPr="002B30E8">
        <w:rPr>
          <w:rFonts w:ascii="Verdana" w:hAnsi="Verdana"/>
          <w:b/>
          <w:bCs/>
          <w:sz w:val="24"/>
          <w:szCs w:val="24"/>
        </w:rPr>
        <w:t>Primas:</w:t>
      </w:r>
      <w:r w:rsidRPr="002B30E8">
        <w:rPr>
          <w:rFonts w:ascii="Verdana" w:hAnsi="Verdana"/>
          <w:bCs/>
          <w:sz w:val="24"/>
          <w:szCs w:val="24"/>
        </w:rPr>
        <w:t xml:space="preserve"> </w:t>
      </w:r>
      <w:r w:rsidR="00A449A3" w:rsidRPr="002B30E8">
        <w:rPr>
          <w:rFonts w:ascii="Verdana" w:hAnsi="Verdana"/>
          <w:bCs/>
          <w:sz w:val="24"/>
          <w:szCs w:val="24"/>
        </w:rPr>
        <w:t>d</w:t>
      </w:r>
      <w:r w:rsidR="00A449A3" w:rsidRPr="002B30E8">
        <w:rPr>
          <w:rFonts w:ascii="Verdana" w:hAnsi="Verdana"/>
          <w:sz w:val="24"/>
          <w:szCs w:val="24"/>
        </w:rPr>
        <w:t xml:space="preserve">o latim </w:t>
      </w:r>
      <w:proofErr w:type="spellStart"/>
      <w:r w:rsidR="00A449A3" w:rsidRPr="002B30E8">
        <w:rPr>
          <w:rFonts w:ascii="Verdana" w:hAnsi="Verdana"/>
          <w:i/>
          <w:sz w:val="24"/>
          <w:szCs w:val="24"/>
        </w:rPr>
        <w:t>prim</w:t>
      </w:r>
      <w:proofErr w:type="spellEnd"/>
      <w:r w:rsidR="00A449A3" w:rsidRPr="002B30E8">
        <w:rPr>
          <w:rFonts w:ascii="Verdana" w:hAnsi="Verdana"/>
          <w:sz w:val="24"/>
          <w:szCs w:val="24"/>
        </w:rPr>
        <w:t xml:space="preserve"> (primeiro), é o nome dado a um material que sirva de entrada para um sistema de produção qualquer. É aquilo que d</w:t>
      </w:r>
      <w:r w:rsidR="00673F54" w:rsidRPr="002B30E8">
        <w:rPr>
          <w:rFonts w:ascii="Verdana" w:hAnsi="Verdana"/>
          <w:sz w:val="24"/>
          <w:szCs w:val="24"/>
        </w:rPr>
        <w:t>á</w:t>
      </w:r>
      <w:r w:rsidR="00BE3FB3" w:rsidRPr="002B30E8">
        <w:rPr>
          <w:rFonts w:ascii="Verdana" w:hAnsi="Verdana"/>
          <w:sz w:val="24"/>
          <w:szCs w:val="24"/>
        </w:rPr>
        <w:t xml:space="preserve"> </w:t>
      </w:r>
      <w:r w:rsidR="00A449A3" w:rsidRPr="002B30E8">
        <w:rPr>
          <w:rFonts w:ascii="Verdana" w:hAnsi="Verdana"/>
          <w:sz w:val="24"/>
          <w:szCs w:val="24"/>
        </w:rPr>
        <w:t xml:space="preserve">origem </w:t>
      </w:r>
      <w:r w:rsidR="00BE3FB3" w:rsidRPr="002B30E8">
        <w:rPr>
          <w:rFonts w:ascii="Verdana" w:hAnsi="Verdana"/>
          <w:sz w:val="24"/>
          <w:szCs w:val="24"/>
        </w:rPr>
        <w:t>a</w:t>
      </w:r>
      <w:r w:rsidR="00A449A3" w:rsidRPr="002B30E8">
        <w:rPr>
          <w:rFonts w:ascii="Verdana" w:hAnsi="Verdana"/>
          <w:sz w:val="24"/>
          <w:szCs w:val="24"/>
        </w:rPr>
        <w:t xml:space="preserve"> tudo que vem a partir </w:t>
      </w:r>
      <w:proofErr w:type="gramStart"/>
      <w:r w:rsidR="00A449A3" w:rsidRPr="002B30E8">
        <w:rPr>
          <w:rFonts w:ascii="Verdana" w:hAnsi="Verdana"/>
          <w:sz w:val="24"/>
          <w:szCs w:val="24"/>
        </w:rPr>
        <w:t>dele(</w:t>
      </w:r>
      <w:proofErr w:type="gramEnd"/>
      <w:r w:rsidR="00A449A3" w:rsidRPr="002B30E8">
        <w:rPr>
          <w:rFonts w:ascii="Verdana" w:hAnsi="Verdana"/>
          <w:sz w:val="24"/>
          <w:szCs w:val="24"/>
        </w:rPr>
        <w:t>a). São os</w:t>
      </w:r>
      <w:r w:rsidRPr="002B30E8">
        <w:rPr>
          <w:rFonts w:ascii="Verdana" w:hAnsi="Verdana"/>
          <w:bCs/>
          <w:sz w:val="24"/>
          <w:szCs w:val="24"/>
        </w:rPr>
        <w:t xml:space="preserve"> materiais mais consumidos na produção do bem, como </w:t>
      </w:r>
      <w:r w:rsidR="00B3372F" w:rsidRPr="002B30E8">
        <w:rPr>
          <w:rFonts w:ascii="Verdana" w:hAnsi="Verdana"/>
          <w:bCs/>
          <w:sz w:val="24"/>
          <w:szCs w:val="24"/>
        </w:rPr>
        <w:t>por exemplo,</w:t>
      </w:r>
      <w:r w:rsidRPr="002B30E8">
        <w:rPr>
          <w:rFonts w:ascii="Verdana" w:hAnsi="Verdana"/>
          <w:bCs/>
          <w:sz w:val="24"/>
          <w:szCs w:val="24"/>
        </w:rPr>
        <w:t xml:space="preserve"> aço, em veículos, PVC, na produção de garrafas pet, </w:t>
      </w:r>
      <w:r w:rsidR="00B3372F" w:rsidRPr="002B30E8">
        <w:rPr>
          <w:rFonts w:ascii="Verdana" w:hAnsi="Verdana"/>
          <w:bCs/>
          <w:sz w:val="24"/>
          <w:szCs w:val="24"/>
        </w:rPr>
        <w:t xml:space="preserve">tomate, na produção de extrato de tomate, </w:t>
      </w:r>
      <w:r w:rsidR="00673F54" w:rsidRPr="002B30E8">
        <w:rPr>
          <w:rFonts w:ascii="Verdana" w:hAnsi="Verdana"/>
          <w:bCs/>
          <w:sz w:val="24"/>
          <w:szCs w:val="24"/>
        </w:rPr>
        <w:t xml:space="preserve">trigo, no pão </w:t>
      </w:r>
      <w:r w:rsidR="00B3372F" w:rsidRPr="002B30E8">
        <w:rPr>
          <w:rFonts w:ascii="Verdana" w:hAnsi="Verdana"/>
          <w:bCs/>
          <w:sz w:val="24"/>
          <w:szCs w:val="24"/>
        </w:rPr>
        <w:t xml:space="preserve">etc. Pode-se tomar como base a seguinte pergunta para definir as matérias-primas: </w:t>
      </w:r>
      <w:r w:rsidR="00B3372F" w:rsidRPr="00E3141C">
        <w:rPr>
          <w:rFonts w:ascii="Verdana" w:hAnsi="Verdana"/>
          <w:b/>
          <w:bCs/>
          <w:i/>
          <w:sz w:val="24"/>
          <w:szCs w:val="24"/>
        </w:rPr>
        <w:t>do que é fei</w:t>
      </w:r>
      <w:r w:rsidR="00673F54" w:rsidRPr="00E3141C">
        <w:rPr>
          <w:rFonts w:ascii="Verdana" w:hAnsi="Verdana"/>
          <w:b/>
          <w:bCs/>
          <w:i/>
          <w:sz w:val="24"/>
          <w:szCs w:val="24"/>
        </w:rPr>
        <w:t>t</w:t>
      </w:r>
      <w:r w:rsidR="00B3372F" w:rsidRPr="00E3141C">
        <w:rPr>
          <w:rFonts w:ascii="Verdana" w:hAnsi="Verdana"/>
          <w:b/>
          <w:bCs/>
          <w:i/>
          <w:sz w:val="24"/>
          <w:szCs w:val="24"/>
        </w:rPr>
        <w:t>o o meu produto final</w:t>
      </w:r>
      <w:r w:rsidR="00B3372F" w:rsidRPr="002B30E8">
        <w:rPr>
          <w:rFonts w:ascii="Verdana" w:hAnsi="Verdana"/>
          <w:bCs/>
          <w:sz w:val="24"/>
          <w:szCs w:val="24"/>
        </w:rPr>
        <w:t>? Com base nisso, definem-se a ou as matérias</w:t>
      </w:r>
      <w:r w:rsidR="008A1550" w:rsidRPr="002B30E8">
        <w:rPr>
          <w:rFonts w:ascii="Verdana" w:hAnsi="Verdana"/>
          <w:bCs/>
          <w:sz w:val="24"/>
          <w:szCs w:val="24"/>
        </w:rPr>
        <w:t>-</w:t>
      </w:r>
      <w:r w:rsidR="00B3372F" w:rsidRPr="002B30E8">
        <w:rPr>
          <w:rFonts w:ascii="Verdana" w:hAnsi="Verdana"/>
          <w:bCs/>
          <w:sz w:val="24"/>
          <w:szCs w:val="24"/>
        </w:rPr>
        <w:t>primas necessárias</w:t>
      </w:r>
      <w:r w:rsidR="00A449A3" w:rsidRPr="002B30E8">
        <w:rPr>
          <w:rFonts w:ascii="Verdana" w:hAnsi="Verdana"/>
          <w:bCs/>
          <w:sz w:val="24"/>
          <w:szCs w:val="24"/>
        </w:rPr>
        <w:t>.</w:t>
      </w:r>
    </w:p>
    <w:p w:rsidR="00EC2B13" w:rsidRPr="00E4270F" w:rsidRDefault="00EC2B13" w:rsidP="00EC2B13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A449A3" w:rsidRPr="002B30E8" w:rsidRDefault="00A449A3" w:rsidP="008A1550">
      <w:pPr>
        <w:pStyle w:val="PargrafodaLista"/>
        <w:numPr>
          <w:ilvl w:val="0"/>
          <w:numId w:val="3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 w:rsidRPr="002B30E8">
        <w:rPr>
          <w:rFonts w:ascii="Verdana" w:hAnsi="Verdana"/>
          <w:b/>
          <w:bCs/>
          <w:sz w:val="24"/>
          <w:szCs w:val="24"/>
        </w:rPr>
        <w:t>Materiais Secundários:</w:t>
      </w:r>
      <w:r w:rsidRPr="002B30E8">
        <w:rPr>
          <w:rFonts w:ascii="Verdana" w:hAnsi="Verdana"/>
          <w:bCs/>
          <w:sz w:val="24"/>
          <w:szCs w:val="24"/>
        </w:rPr>
        <w:t xml:space="preserve"> são definidos como materiais essenciais na fabricação dos bens</w:t>
      </w:r>
      <w:r w:rsidR="008A1550" w:rsidRPr="002B30E8">
        <w:rPr>
          <w:rFonts w:ascii="Verdana" w:hAnsi="Verdana"/>
          <w:bCs/>
          <w:sz w:val="24"/>
          <w:szCs w:val="24"/>
        </w:rPr>
        <w:t>,</w:t>
      </w:r>
      <w:r w:rsidRPr="002B30E8">
        <w:rPr>
          <w:rFonts w:ascii="Verdana" w:hAnsi="Verdana"/>
          <w:bCs/>
          <w:sz w:val="24"/>
          <w:szCs w:val="24"/>
        </w:rPr>
        <w:t xml:space="preserve"> mas que entram em menor quantidade na produção ou podem até mesmo ser s</w:t>
      </w:r>
      <w:r w:rsidR="00673F54" w:rsidRPr="002B30E8">
        <w:rPr>
          <w:rFonts w:ascii="Verdana" w:hAnsi="Verdana"/>
          <w:bCs/>
          <w:sz w:val="24"/>
          <w:szCs w:val="24"/>
        </w:rPr>
        <w:t>u</w:t>
      </w:r>
      <w:r w:rsidR="00094AF9">
        <w:rPr>
          <w:rFonts w:ascii="Verdana" w:hAnsi="Verdana"/>
          <w:bCs/>
          <w:sz w:val="24"/>
          <w:szCs w:val="24"/>
        </w:rPr>
        <w:t>bstituídos por outros, ou seja,</w:t>
      </w:r>
      <w:r w:rsidRPr="002B30E8">
        <w:rPr>
          <w:rFonts w:ascii="Verdana" w:hAnsi="Verdana"/>
          <w:bCs/>
          <w:sz w:val="24"/>
          <w:szCs w:val="24"/>
        </w:rPr>
        <w:t xml:space="preserve"> não </w:t>
      </w:r>
      <w:proofErr w:type="gramStart"/>
      <w:r w:rsidRPr="002B30E8">
        <w:rPr>
          <w:rFonts w:ascii="Verdana" w:hAnsi="Verdana"/>
          <w:bCs/>
          <w:sz w:val="24"/>
          <w:szCs w:val="24"/>
        </w:rPr>
        <w:t>são</w:t>
      </w:r>
      <w:proofErr w:type="gramEnd"/>
      <w:r w:rsidRPr="002B30E8">
        <w:rPr>
          <w:rFonts w:ascii="Verdana" w:hAnsi="Verdana"/>
          <w:bCs/>
          <w:sz w:val="24"/>
          <w:szCs w:val="24"/>
        </w:rPr>
        <w:t xml:space="preserve"> a base do que está sendo produzido, mas entram para fazer com que a transformação seja realizada. Parafusos, </w:t>
      </w:r>
      <w:r w:rsidR="006E509E" w:rsidRPr="002B30E8">
        <w:rPr>
          <w:rFonts w:ascii="Verdana" w:hAnsi="Verdana"/>
          <w:bCs/>
          <w:sz w:val="24"/>
          <w:szCs w:val="24"/>
        </w:rPr>
        <w:t xml:space="preserve">água, </w:t>
      </w:r>
      <w:r w:rsidRPr="002B30E8">
        <w:rPr>
          <w:rFonts w:ascii="Verdana" w:hAnsi="Verdana"/>
          <w:bCs/>
          <w:sz w:val="24"/>
          <w:szCs w:val="24"/>
        </w:rPr>
        <w:t xml:space="preserve">pregos, solventes, tintas, lixas, </w:t>
      </w:r>
      <w:r w:rsidR="008A1550" w:rsidRPr="002B30E8">
        <w:rPr>
          <w:rFonts w:ascii="Verdana" w:hAnsi="Verdana"/>
          <w:bCs/>
          <w:sz w:val="24"/>
          <w:szCs w:val="24"/>
        </w:rPr>
        <w:t>fermentos</w:t>
      </w:r>
      <w:r w:rsidR="00673F54" w:rsidRPr="002B30E8">
        <w:rPr>
          <w:rFonts w:ascii="Verdana" w:hAnsi="Verdana"/>
          <w:bCs/>
          <w:sz w:val="24"/>
          <w:szCs w:val="24"/>
        </w:rPr>
        <w:t xml:space="preserve"> </w:t>
      </w:r>
      <w:r w:rsidRPr="002B30E8">
        <w:rPr>
          <w:rFonts w:ascii="Verdana" w:hAnsi="Verdana"/>
          <w:bCs/>
          <w:sz w:val="24"/>
          <w:szCs w:val="24"/>
        </w:rPr>
        <w:t>etc</w:t>
      </w:r>
      <w:r w:rsidR="008A1550" w:rsidRPr="002B30E8">
        <w:rPr>
          <w:rFonts w:ascii="Verdana" w:hAnsi="Verdana"/>
          <w:bCs/>
          <w:sz w:val="24"/>
          <w:szCs w:val="24"/>
        </w:rPr>
        <w:t>.</w:t>
      </w:r>
      <w:r w:rsidRPr="002B30E8">
        <w:rPr>
          <w:rFonts w:ascii="Verdana" w:hAnsi="Verdana"/>
          <w:bCs/>
          <w:sz w:val="24"/>
          <w:szCs w:val="24"/>
        </w:rPr>
        <w:t xml:space="preserve">, são bons exemplos. </w:t>
      </w:r>
      <w:r w:rsidR="008A1550" w:rsidRPr="002B30E8">
        <w:rPr>
          <w:rFonts w:ascii="Verdana" w:hAnsi="Verdana"/>
          <w:bCs/>
          <w:sz w:val="24"/>
          <w:szCs w:val="24"/>
        </w:rPr>
        <w:t>Os materiais secundários n</w:t>
      </w:r>
      <w:r w:rsidRPr="002B30E8">
        <w:rPr>
          <w:rFonts w:ascii="Verdana" w:hAnsi="Verdana"/>
          <w:bCs/>
          <w:sz w:val="24"/>
          <w:szCs w:val="24"/>
        </w:rPr>
        <w:t>ão ficam necessariamente agregados ao produto final, mas não se pode dispor deles na sua confecção.</w:t>
      </w:r>
    </w:p>
    <w:p w:rsidR="00EC2B13" w:rsidRPr="00E4270F" w:rsidRDefault="00EC2B13" w:rsidP="00EC2B13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A449A3" w:rsidRPr="008A1550" w:rsidRDefault="00A449A3" w:rsidP="008A1550">
      <w:pPr>
        <w:pStyle w:val="PargrafodaLista"/>
        <w:numPr>
          <w:ilvl w:val="0"/>
          <w:numId w:val="3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 w:rsidRPr="008A1550">
        <w:rPr>
          <w:rFonts w:ascii="Verdana" w:hAnsi="Verdana"/>
          <w:b/>
          <w:bCs/>
          <w:sz w:val="24"/>
          <w:szCs w:val="24"/>
        </w:rPr>
        <w:t>Combustíveis e Lubrificantes:</w:t>
      </w:r>
      <w:r w:rsidRPr="008A1550">
        <w:rPr>
          <w:rFonts w:ascii="Verdana" w:hAnsi="Verdana"/>
          <w:bCs/>
          <w:sz w:val="24"/>
          <w:szCs w:val="24"/>
        </w:rPr>
        <w:t xml:space="preserve"> </w:t>
      </w:r>
      <w:r w:rsidR="00673F54" w:rsidRPr="008A1550">
        <w:rPr>
          <w:rFonts w:ascii="Verdana" w:hAnsi="Verdana"/>
          <w:bCs/>
          <w:sz w:val="24"/>
          <w:szCs w:val="24"/>
        </w:rPr>
        <w:t xml:space="preserve">embora possam ser considerados materiais secundários, </w:t>
      </w:r>
      <w:r w:rsidRPr="008A1550">
        <w:rPr>
          <w:rFonts w:ascii="Verdana" w:hAnsi="Verdana"/>
          <w:bCs/>
          <w:sz w:val="24"/>
          <w:szCs w:val="24"/>
        </w:rPr>
        <w:t>em geral, são consumidos em grandes quantidades, merecendo um destaque pelo montante</w:t>
      </w:r>
      <w:r w:rsidR="00804BF9" w:rsidRPr="008A1550">
        <w:rPr>
          <w:rFonts w:ascii="Verdana" w:hAnsi="Verdana"/>
          <w:bCs/>
          <w:sz w:val="24"/>
          <w:szCs w:val="24"/>
        </w:rPr>
        <w:t xml:space="preserve"> que representam no gasto geral da atividade.</w:t>
      </w:r>
    </w:p>
    <w:p w:rsidR="00EC2B13" w:rsidRDefault="00EC2B13" w:rsidP="00EC2B13">
      <w:pPr>
        <w:pBdr>
          <w:bottom w:val="single" w:sz="12" w:space="1" w:color="auto"/>
        </w:pBd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2B30E8" w:rsidRDefault="002B30E8" w:rsidP="00EC2B13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2B30E8" w:rsidRPr="00E4270F" w:rsidRDefault="002B30E8" w:rsidP="00EC2B13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804BF9" w:rsidRPr="008A1550" w:rsidRDefault="00804BF9" w:rsidP="008A1550">
      <w:pPr>
        <w:pStyle w:val="PargrafodaLista"/>
        <w:numPr>
          <w:ilvl w:val="0"/>
          <w:numId w:val="3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 w:rsidRPr="008A1550">
        <w:rPr>
          <w:rFonts w:ascii="Verdana" w:hAnsi="Verdana"/>
          <w:b/>
          <w:bCs/>
          <w:sz w:val="24"/>
          <w:szCs w:val="24"/>
        </w:rPr>
        <w:t>Energia Elétrica:</w:t>
      </w:r>
      <w:r w:rsidRPr="008A1550">
        <w:rPr>
          <w:rFonts w:ascii="Verdana" w:hAnsi="Verdana"/>
          <w:bCs/>
          <w:sz w:val="24"/>
          <w:szCs w:val="24"/>
        </w:rPr>
        <w:t xml:space="preserve"> d</w:t>
      </w:r>
      <w:r w:rsidR="008A1550">
        <w:rPr>
          <w:rFonts w:ascii="Verdana" w:hAnsi="Verdana"/>
          <w:bCs/>
          <w:sz w:val="24"/>
          <w:szCs w:val="24"/>
        </w:rPr>
        <w:t xml:space="preserve">a mesma forma </w:t>
      </w:r>
      <w:r w:rsidRPr="008A1550">
        <w:rPr>
          <w:rFonts w:ascii="Verdana" w:hAnsi="Verdana"/>
          <w:bCs/>
          <w:sz w:val="24"/>
          <w:szCs w:val="24"/>
        </w:rPr>
        <w:t xml:space="preserve">que </w:t>
      </w:r>
      <w:r w:rsidR="008A1550">
        <w:rPr>
          <w:rFonts w:ascii="Verdana" w:hAnsi="Verdana"/>
          <w:bCs/>
          <w:sz w:val="24"/>
          <w:szCs w:val="24"/>
        </w:rPr>
        <w:t xml:space="preserve">os </w:t>
      </w:r>
      <w:r w:rsidRPr="008A1550">
        <w:rPr>
          <w:rFonts w:ascii="Verdana" w:hAnsi="Verdana"/>
          <w:bCs/>
          <w:sz w:val="24"/>
          <w:szCs w:val="24"/>
        </w:rPr>
        <w:t>combustíveis, também</w:t>
      </w:r>
      <w:r w:rsidR="008A1550">
        <w:rPr>
          <w:rFonts w:ascii="Verdana" w:hAnsi="Verdana"/>
          <w:bCs/>
          <w:sz w:val="24"/>
          <w:szCs w:val="24"/>
        </w:rPr>
        <w:t>,</w:t>
      </w:r>
      <w:r w:rsidRPr="008A1550">
        <w:rPr>
          <w:rFonts w:ascii="Verdana" w:hAnsi="Verdana"/>
          <w:bCs/>
          <w:sz w:val="24"/>
          <w:szCs w:val="24"/>
        </w:rPr>
        <w:t xml:space="preserve"> de modo geral</w:t>
      </w:r>
      <w:r w:rsidR="008A1550">
        <w:rPr>
          <w:rFonts w:ascii="Verdana" w:hAnsi="Verdana"/>
          <w:bCs/>
          <w:sz w:val="24"/>
          <w:szCs w:val="24"/>
        </w:rPr>
        <w:t>,</w:t>
      </w:r>
      <w:r w:rsidRPr="008A1550">
        <w:rPr>
          <w:rFonts w:ascii="Verdana" w:hAnsi="Verdana"/>
          <w:bCs/>
          <w:sz w:val="24"/>
          <w:szCs w:val="24"/>
        </w:rPr>
        <w:t xml:space="preserve"> têm participação expressiva nos custos gerais de uma empresa, devendo ser expressa em função da produção. </w:t>
      </w:r>
      <w:r w:rsidR="008A1550">
        <w:rPr>
          <w:rFonts w:ascii="Verdana" w:hAnsi="Verdana"/>
          <w:bCs/>
          <w:sz w:val="24"/>
          <w:szCs w:val="24"/>
        </w:rPr>
        <w:t>Em geral</w:t>
      </w:r>
      <w:r w:rsidRPr="008A1550">
        <w:rPr>
          <w:rFonts w:ascii="Verdana" w:hAnsi="Verdana"/>
          <w:bCs/>
          <w:sz w:val="24"/>
          <w:szCs w:val="24"/>
        </w:rPr>
        <w:t xml:space="preserve">, é importante lembrar que a energia elétrica possui uma parte fixa, aquela ligada à iluminação e área </w:t>
      </w:r>
      <w:r w:rsidR="006E509E" w:rsidRPr="008A1550">
        <w:rPr>
          <w:rFonts w:ascii="Verdana" w:hAnsi="Verdana"/>
          <w:bCs/>
          <w:sz w:val="24"/>
          <w:szCs w:val="24"/>
        </w:rPr>
        <w:t>administrativa</w:t>
      </w:r>
      <w:r w:rsidRPr="008A1550">
        <w:rPr>
          <w:rFonts w:ascii="Verdana" w:hAnsi="Verdana"/>
          <w:bCs/>
          <w:sz w:val="24"/>
          <w:szCs w:val="24"/>
        </w:rPr>
        <w:t>, onde o consumo não varia em função da produção, e outra ligada diretamente à produção: quanto mais as máquinas trabalharem, maior será o consumo de energia. Dependendo o grau de variação entre uma e outra, pode-se ou não optar por uma estimativa única (fixa ou variável), caso um dos tipos seja muito mais relevante que o outro.</w:t>
      </w:r>
    </w:p>
    <w:p w:rsidR="00EC2B13" w:rsidRPr="00E4270F" w:rsidRDefault="00EC2B13" w:rsidP="00EC2B13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165522" w:rsidRPr="008A1550" w:rsidRDefault="00165522" w:rsidP="008A1550">
      <w:pPr>
        <w:pStyle w:val="PargrafodaLista"/>
        <w:numPr>
          <w:ilvl w:val="0"/>
          <w:numId w:val="3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 w:rsidRPr="008A1550">
        <w:rPr>
          <w:rFonts w:ascii="Verdana" w:hAnsi="Verdana"/>
          <w:b/>
          <w:bCs/>
          <w:sz w:val="24"/>
          <w:szCs w:val="24"/>
        </w:rPr>
        <w:t>Embalagens:</w:t>
      </w:r>
      <w:r w:rsidRPr="008A1550">
        <w:rPr>
          <w:rFonts w:ascii="Verdana" w:hAnsi="Verdana"/>
          <w:bCs/>
          <w:sz w:val="24"/>
          <w:szCs w:val="24"/>
        </w:rPr>
        <w:t xml:space="preserve"> o cálculo das despesas de embalagem pode ou não ser relevante. Num automóvel, por exemplo, não há grande necessidade desse insumo</w:t>
      </w:r>
      <w:r w:rsidR="008A1550">
        <w:rPr>
          <w:rFonts w:ascii="Verdana" w:hAnsi="Verdana"/>
          <w:bCs/>
          <w:sz w:val="24"/>
          <w:szCs w:val="24"/>
        </w:rPr>
        <w:t>,</w:t>
      </w:r>
      <w:r w:rsidRPr="008A1550">
        <w:rPr>
          <w:rFonts w:ascii="Verdana" w:hAnsi="Verdana"/>
          <w:bCs/>
          <w:sz w:val="24"/>
          <w:szCs w:val="24"/>
        </w:rPr>
        <w:t xml:space="preserve"> mas num vidro de perfume ou de água mineral, o percentual é bastante expressivo em </w:t>
      </w:r>
      <w:r w:rsidRPr="008A1550">
        <w:rPr>
          <w:rFonts w:ascii="Verdana" w:hAnsi="Verdana"/>
          <w:bCs/>
          <w:sz w:val="24"/>
          <w:szCs w:val="24"/>
        </w:rPr>
        <w:lastRenderedPageBreak/>
        <w:t>relação ao custo total, merecendo destaque para estudos sobre eventuais modificações de preço e seu impacto no preço final do produto.</w:t>
      </w:r>
    </w:p>
    <w:p w:rsidR="008A1550" w:rsidRPr="00E4270F" w:rsidRDefault="008A1550" w:rsidP="00EC2B13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165522" w:rsidRPr="008A1550" w:rsidRDefault="00165522" w:rsidP="008A1550">
      <w:pPr>
        <w:pStyle w:val="PargrafodaLista"/>
        <w:numPr>
          <w:ilvl w:val="0"/>
          <w:numId w:val="3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 w:rsidRPr="008A1550">
        <w:rPr>
          <w:rFonts w:ascii="Verdana" w:hAnsi="Verdana"/>
          <w:b/>
          <w:bCs/>
          <w:sz w:val="24"/>
          <w:szCs w:val="24"/>
        </w:rPr>
        <w:t>Outros Insumos e Serviços:</w:t>
      </w:r>
      <w:r w:rsidRPr="008A1550">
        <w:rPr>
          <w:rFonts w:ascii="Verdana" w:hAnsi="Verdana"/>
          <w:bCs/>
          <w:sz w:val="24"/>
          <w:szCs w:val="24"/>
        </w:rPr>
        <w:t xml:space="preserve"> além dos citados anteriormente, vale registrar que diversas outras despesas estão associadas à produção como telefonia, contador (se terceirizado), aluguel de POS de empresas de cartões, internet,</w:t>
      </w:r>
      <w:r w:rsidR="00545C42" w:rsidRPr="008A1550">
        <w:rPr>
          <w:rFonts w:ascii="Verdana" w:hAnsi="Verdana"/>
          <w:bCs/>
          <w:sz w:val="24"/>
          <w:szCs w:val="24"/>
        </w:rPr>
        <w:t xml:space="preserve"> etc., que entram como insumos na produção, embora não estejam agregadas fisicamente ao produto final.</w:t>
      </w:r>
    </w:p>
    <w:p w:rsidR="00EC2B13" w:rsidRPr="00E4270F" w:rsidRDefault="00EC2B13" w:rsidP="00EC2B13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545C42" w:rsidRDefault="00103328" w:rsidP="00EC2B13">
      <w:p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É importante</w:t>
      </w:r>
      <w:r w:rsidR="00545C42" w:rsidRPr="00E4270F">
        <w:rPr>
          <w:rFonts w:ascii="Verdana" w:hAnsi="Verdana"/>
          <w:bCs/>
          <w:sz w:val="24"/>
          <w:szCs w:val="24"/>
        </w:rPr>
        <w:t xml:space="preserve"> tentar prever todo tipo de despesa e ver</w:t>
      </w:r>
      <w:r>
        <w:rPr>
          <w:rFonts w:ascii="Verdana" w:hAnsi="Verdana"/>
          <w:bCs/>
          <w:sz w:val="24"/>
          <w:szCs w:val="24"/>
        </w:rPr>
        <w:t>ificar</w:t>
      </w:r>
      <w:r w:rsidR="00545C42" w:rsidRPr="00E4270F">
        <w:rPr>
          <w:rFonts w:ascii="Verdana" w:hAnsi="Verdana"/>
          <w:bCs/>
          <w:sz w:val="24"/>
          <w:szCs w:val="24"/>
        </w:rPr>
        <w:t xml:space="preserve"> o impacto dela na produção, para </w:t>
      </w:r>
      <w:r w:rsidR="005E3FAE" w:rsidRPr="00E4270F">
        <w:rPr>
          <w:rFonts w:ascii="Verdana" w:hAnsi="Verdana"/>
          <w:bCs/>
          <w:sz w:val="24"/>
          <w:szCs w:val="24"/>
        </w:rPr>
        <w:t>se evitar</w:t>
      </w:r>
      <w:r w:rsidR="00545C42" w:rsidRPr="00E4270F">
        <w:rPr>
          <w:rFonts w:ascii="Verdana" w:hAnsi="Verdana"/>
          <w:bCs/>
          <w:sz w:val="24"/>
          <w:szCs w:val="24"/>
        </w:rPr>
        <w:t xml:space="preserve"> surpresas futuras </w:t>
      </w:r>
      <w:r>
        <w:rPr>
          <w:rFonts w:ascii="Verdana" w:hAnsi="Verdana"/>
          <w:bCs/>
          <w:sz w:val="24"/>
          <w:szCs w:val="24"/>
        </w:rPr>
        <w:t>na ocasião</w:t>
      </w:r>
      <w:r w:rsidR="00545C42" w:rsidRPr="00E4270F">
        <w:rPr>
          <w:rFonts w:ascii="Verdana" w:hAnsi="Verdana"/>
          <w:bCs/>
          <w:sz w:val="24"/>
          <w:szCs w:val="24"/>
        </w:rPr>
        <w:t xml:space="preserve"> do cálculo do retorno do investimento.</w:t>
      </w:r>
      <w:r w:rsidR="00673F54" w:rsidRPr="00E4270F">
        <w:rPr>
          <w:rFonts w:ascii="Verdana" w:hAnsi="Verdana"/>
          <w:bCs/>
          <w:sz w:val="24"/>
          <w:szCs w:val="24"/>
        </w:rPr>
        <w:t xml:space="preserve"> Observe que são despesas ligadas diretamente à produção, à obtenção do produto final.</w:t>
      </w:r>
    </w:p>
    <w:p w:rsidR="008A1550" w:rsidRDefault="008A1550" w:rsidP="00EC2B13">
      <w:pPr>
        <w:pBdr>
          <w:bottom w:val="single" w:sz="12" w:space="1" w:color="auto"/>
        </w:pBd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103328" w:rsidRDefault="00103328" w:rsidP="00EC2B13">
      <w:pPr>
        <w:pBdr>
          <w:bottom w:val="single" w:sz="12" w:space="1" w:color="auto"/>
        </w:pBd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8A1550" w:rsidRPr="00E4270F" w:rsidRDefault="008A1550" w:rsidP="00EC2B13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673F54" w:rsidRPr="00E4270F" w:rsidRDefault="00673F54" w:rsidP="00EC2B13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673F54" w:rsidRDefault="004F7084" w:rsidP="00EC2B13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 w:rsidRPr="00E4270F">
        <w:rPr>
          <w:rFonts w:ascii="Verdana" w:hAnsi="Verdana"/>
          <w:b/>
          <w:bCs/>
          <w:sz w:val="24"/>
          <w:szCs w:val="24"/>
        </w:rPr>
        <w:t>Mão de Obra</w:t>
      </w:r>
    </w:p>
    <w:p w:rsidR="004F7084" w:rsidRPr="00E4270F" w:rsidRDefault="004F7084" w:rsidP="00EC2B13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:rsidR="00C91EDF" w:rsidRDefault="00673F54" w:rsidP="00845173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4270F">
        <w:rPr>
          <w:rFonts w:ascii="Verdana" w:hAnsi="Verdana"/>
          <w:bCs/>
          <w:sz w:val="24"/>
          <w:szCs w:val="24"/>
        </w:rPr>
        <w:t xml:space="preserve">A </w:t>
      </w:r>
      <w:r w:rsidR="004F7084" w:rsidRPr="00E4270F">
        <w:rPr>
          <w:rFonts w:ascii="Verdana" w:hAnsi="Verdana"/>
          <w:bCs/>
          <w:sz w:val="24"/>
          <w:szCs w:val="24"/>
        </w:rPr>
        <w:t>mão de obra</w:t>
      </w:r>
      <w:r w:rsidRPr="00E4270F">
        <w:rPr>
          <w:rFonts w:ascii="Verdana" w:hAnsi="Verdana"/>
          <w:bCs/>
          <w:sz w:val="24"/>
          <w:szCs w:val="24"/>
        </w:rPr>
        <w:t xml:space="preserve"> é item fundamental para </w:t>
      </w:r>
      <w:r w:rsidR="00B333FB" w:rsidRPr="00E4270F">
        <w:rPr>
          <w:rFonts w:ascii="Verdana" w:hAnsi="Verdana"/>
          <w:bCs/>
          <w:sz w:val="24"/>
          <w:szCs w:val="24"/>
        </w:rPr>
        <w:t>levantamento</w:t>
      </w:r>
      <w:r w:rsidRPr="00E4270F">
        <w:rPr>
          <w:rFonts w:ascii="Verdana" w:hAnsi="Verdana"/>
          <w:bCs/>
          <w:sz w:val="24"/>
          <w:szCs w:val="24"/>
        </w:rPr>
        <w:t xml:space="preserve"> dos custos de produção e merece destaque com o cálculo em separado. Numa pequena empresa, com poucos funcionários, pode</w:t>
      </w:r>
      <w:r w:rsidR="002B30E8">
        <w:rPr>
          <w:rFonts w:ascii="Verdana" w:hAnsi="Verdana"/>
          <w:bCs/>
          <w:sz w:val="24"/>
          <w:szCs w:val="24"/>
        </w:rPr>
        <w:t>m</w:t>
      </w:r>
      <w:r w:rsidRPr="00E4270F">
        <w:rPr>
          <w:rFonts w:ascii="Verdana" w:hAnsi="Verdana"/>
          <w:bCs/>
          <w:sz w:val="24"/>
          <w:szCs w:val="24"/>
        </w:rPr>
        <w:t xml:space="preserve">-se citar diretamente os cargos de cada um: </w:t>
      </w:r>
      <w:r w:rsidR="00845173">
        <w:rPr>
          <w:rFonts w:ascii="Verdana" w:hAnsi="Verdana"/>
          <w:bCs/>
          <w:sz w:val="24"/>
          <w:szCs w:val="24"/>
        </w:rPr>
        <w:t>g</w:t>
      </w:r>
      <w:r w:rsidRPr="00E4270F">
        <w:rPr>
          <w:rFonts w:ascii="Verdana" w:hAnsi="Verdana"/>
          <w:bCs/>
          <w:sz w:val="24"/>
          <w:szCs w:val="24"/>
        </w:rPr>
        <w:t xml:space="preserve">erente, </w:t>
      </w:r>
      <w:r w:rsidR="00845173">
        <w:rPr>
          <w:rFonts w:ascii="Verdana" w:hAnsi="Verdana"/>
          <w:bCs/>
          <w:sz w:val="24"/>
          <w:szCs w:val="24"/>
        </w:rPr>
        <w:t>s</w:t>
      </w:r>
      <w:r w:rsidR="002B30E8">
        <w:rPr>
          <w:rFonts w:ascii="Verdana" w:hAnsi="Verdana"/>
          <w:bCs/>
          <w:sz w:val="24"/>
          <w:szCs w:val="24"/>
        </w:rPr>
        <w:t xml:space="preserve">upervisor, </w:t>
      </w:r>
      <w:r w:rsidR="00845173">
        <w:rPr>
          <w:rFonts w:ascii="Verdana" w:hAnsi="Verdana"/>
          <w:bCs/>
          <w:sz w:val="24"/>
          <w:szCs w:val="24"/>
        </w:rPr>
        <w:t>v</w:t>
      </w:r>
      <w:r w:rsidR="002B30E8">
        <w:rPr>
          <w:rFonts w:ascii="Verdana" w:hAnsi="Verdana"/>
          <w:bCs/>
          <w:sz w:val="24"/>
          <w:szCs w:val="24"/>
        </w:rPr>
        <w:t xml:space="preserve">endedor, </w:t>
      </w:r>
      <w:r w:rsidR="00845173">
        <w:rPr>
          <w:rFonts w:ascii="Verdana" w:hAnsi="Verdana"/>
          <w:bCs/>
          <w:sz w:val="24"/>
          <w:szCs w:val="24"/>
        </w:rPr>
        <w:t>f</w:t>
      </w:r>
      <w:r w:rsidR="002B30E8">
        <w:rPr>
          <w:rFonts w:ascii="Verdana" w:hAnsi="Verdana"/>
          <w:bCs/>
          <w:sz w:val="24"/>
          <w:szCs w:val="24"/>
        </w:rPr>
        <w:t>axineiro</w:t>
      </w:r>
      <w:r w:rsidRPr="00E4270F">
        <w:rPr>
          <w:rFonts w:ascii="Verdana" w:hAnsi="Verdana"/>
          <w:bCs/>
          <w:sz w:val="24"/>
          <w:szCs w:val="24"/>
        </w:rPr>
        <w:t xml:space="preserve"> etc</w:t>
      </w:r>
      <w:r w:rsidR="00EC2B13">
        <w:rPr>
          <w:rFonts w:ascii="Verdana" w:hAnsi="Verdana"/>
          <w:bCs/>
          <w:sz w:val="24"/>
          <w:szCs w:val="24"/>
        </w:rPr>
        <w:t>.</w:t>
      </w:r>
      <w:r w:rsidRPr="00E4270F">
        <w:rPr>
          <w:rFonts w:ascii="Verdana" w:hAnsi="Verdana"/>
          <w:bCs/>
          <w:sz w:val="24"/>
          <w:szCs w:val="24"/>
        </w:rPr>
        <w:t>, e as quantidades.</w:t>
      </w:r>
    </w:p>
    <w:p w:rsidR="00EC2B13" w:rsidRPr="00E4270F" w:rsidRDefault="00EC2B13" w:rsidP="00845173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673F54" w:rsidRDefault="00673F54" w:rsidP="00845173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4270F">
        <w:rPr>
          <w:rFonts w:ascii="Verdana" w:hAnsi="Verdana"/>
          <w:bCs/>
          <w:sz w:val="24"/>
          <w:szCs w:val="24"/>
        </w:rPr>
        <w:t>Numa grande empresa, e tal qual no orçamento, com o objetivo de não tornar maçante a leitura do documento, pode-se fazer tabela agregando os cargos por grandes itens, como abaixo:</w:t>
      </w:r>
    </w:p>
    <w:p w:rsidR="00EC2B13" w:rsidRPr="00E4270F" w:rsidRDefault="00EC2B13" w:rsidP="00EC2B13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tbl>
      <w:tblPr>
        <w:tblW w:w="10272" w:type="dxa"/>
        <w:jc w:val="center"/>
        <w:tblInd w:w="-371" w:type="dxa"/>
        <w:tblCellMar>
          <w:left w:w="70" w:type="dxa"/>
          <w:right w:w="70" w:type="dxa"/>
        </w:tblCellMar>
        <w:tblLook w:val="04A0"/>
      </w:tblPr>
      <w:tblGrid>
        <w:gridCol w:w="3231"/>
        <w:gridCol w:w="1430"/>
        <w:gridCol w:w="1043"/>
        <w:gridCol w:w="1516"/>
        <w:gridCol w:w="1043"/>
        <w:gridCol w:w="2009"/>
      </w:tblGrid>
      <w:tr w:rsidR="00530914" w:rsidRPr="002B30E8" w:rsidTr="002B30E8">
        <w:trPr>
          <w:trHeight w:val="330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:rsidR="00530914" w:rsidRPr="002B30E8" w:rsidRDefault="00530914" w:rsidP="00E427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b/>
                <w:bCs/>
                <w:lang w:eastAsia="pt-BR"/>
              </w:rPr>
              <w:t>DISCRIMINAÇÃO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:rsidR="00530914" w:rsidRPr="002B30E8" w:rsidRDefault="00530914" w:rsidP="00E427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b/>
                <w:bCs/>
                <w:lang w:eastAsia="pt-BR"/>
              </w:rPr>
              <w:t>Salário médio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:rsidR="00530914" w:rsidRPr="002B30E8" w:rsidRDefault="00530914" w:rsidP="00E427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b/>
                <w:bCs/>
                <w:lang w:eastAsia="pt-BR"/>
              </w:rPr>
              <w:t>Ano 0-1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530914" w:rsidRPr="002B30E8" w:rsidRDefault="00530914" w:rsidP="00E427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b/>
                <w:bCs/>
                <w:lang w:eastAsia="pt-BR"/>
              </w:rPr>
              <w:t>Ano 1-2...</w:t>
            </w:r>
          </w:p>
        </w:tc>
      </w:tr>
      <w:tr w:rsidR="00530914" w:rsidRPr="002B30E8" w:rsidTr="002B30E8">
        <w:trPr>
          <w:trHeight w:val="330"/>
          <w:jc w:val="center"/>
        </w:trPr>
        <w:tc>
          <w:tcPr>
            <w:tcW w:w="323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:rsidR="00530914" w:rsidRPr="002B30E8" w:rsidRDefault="00530914" w:rsidP="00E4270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b/>
                <w:bCs/>
                <w:lang w:eastAsia="pt-BR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:rsidR="00AA3C9A" w:rsidRPr="002B30E8" w:rsidRDefault="00AA3C9A" w:rsidP="00E427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b/>
                <w:bCs/>
                <w:lang w:eastAsia="pt-BR"/>
              </w:rPr>
              <w:t>M</w:t>
            </w:r>
            <w:r w:rsidR="00530914" w:rsidRPr="002B30E8">
              <w:rPr>
                <w:rFonts w:ascii="Verdana" w:eastAsia="Times New Roman" w:hAnsi="Verdana" w:cs="Calibri"/>
                <w:b/>
                <w:bCs/>
                <w:lang w:eastAsia="pt-BR"/>
              </w:rPr>
              <w:t>ensal</w:t>
            </w:r>
          </w:p>
          <w:p w:rsidR="00530914" w:rsidRPr="002B30E8" w:rsidRDefault="00530914" w:rsidP="00E427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b/>
                <w:bCs/>
                <w:lang w:eastAsia="pt-BR"/>
              </w:rPr>
              <w:t xml:space="preserve"> (em R$)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:rsidR="00530914" w:rsidRPr="002B30E8" w:rsidRDefault="00530914" w:rsidP="00E427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b/>
                <w:bCs/>
                <w:lang w:eastAsia="pt-BR"/>
              </w:rPr>
              <w:t>Quant.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:rsidR="00530914" w:rsidRPr="002B30E8" w:rsidRDefault="00530914" w:rsidP="00E427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b/>
                <w:bCs/>
                <w:lang w:eastAsia="pt-BR"/>
              </w:rPr>
              <w:t>Custo anual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:rsidR="00530914" w:rsidRPr="002B30E8" w:rsidRDefault="00530914" w:rsidP="00E427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b/>
                <w:bCs/>
                <w:lang w:eastAsia="pt-BR"/>
              </w:rPr>
              <w:t>Quant.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530914" w:rsidRPr="002B30E8" w:rsidRDefault="00530914" w:rsidP="00E427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b/>
                <w:bCs/>
                <w:lang w:eastAsia="pt-BR"/>
              </w:rPr>
              <w:t>Custo anual</w:t>
            </w:r>
          </w:p>
        </w:tc>
      </w:tr>
      <w:tr w:rsidR="00530914" w:rsidRPr="002B30E8" w:rsidTr="002B30E8">
        <w:trPr>
          <w:trHeight w:val="330"/>
          <w:jc w:val="center"/>
        </w:trPr>
        <w:tc>
          <w:tcPr>
            <w:tcW w:w="3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0914" w:rsidRPr="002B30E8" w:rsidRDefault="002B30E8" w:rsidP="00E4270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b/>
                <w:bCs/>
                <w:lang w:eastAsia="pt-BR"/>
              </w:rPr>
              <w:t xml:space="preserve">MÃO DE </w:t>
            </w:r>
            <w:r w:rsidR="00530914" w:rsidRPr="002B30E8">
              <w:rPr>
                <w:rFonts w:ascii="Verdana" w:eastAsia="Times New Roman" w:hAnsi="Verdana" w:cs="Calibri"/>
                <w:b/>
                <w:bCs/>
                <w:lang w:eastAsia="pt-BR"/>
              </w:rPr>
              <w:t>OBRA FIXA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0914" w:rsidRPr="002B30E8" w:rsidRDefault="00530914" w:rsidP="00E4270F">
            <w:pPr>
              <w:spacing w:after="0" w:line="240" w:lineRule="auto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0914" w:rsidRPr="002B30E8" w:rsidRDefault="00530914" w:rsidP="00E4270F">
            <w:pPr>
              <w:spacing w:after="0" w:line="240" w:lineRule="auto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0914" w:rsidRPr="002B30E8" w:rsidRDefault="00530914" w:rsidP="00E4270F">
            <w:pPr>
              <w:spacing w:after="0" w:line="240" w:lineRule="auto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0914" w:rsidRPr="002B30E8" w:rsidRDefault="00530914" w:rsidP="00E4270F">
            <w:pPr>
              <w:spacing w:after="0" w:line="240" w:lineRule="auto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0914" w:rsidRPr="002B30E8" w:rsidRDefault="00530914" w:rsidP="00E4270F">
            <w:pPr>
              <w:spacing w:after="0" w:line="240" w:lineRule="auto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> </w:t>
            </w:r>
          </w:p>
        </w:tc>
      </w:tr>
      <w:tr w:rsidR="00AA3C9A" w:rsidRPr="002B30E8" w:rsidTr="002B30E8">
        <w:trPr>
          <w:trHeight w:val="315"/>
          <w:jc w:val="center"/>
        </w:trPr>
        <w:tc>
          <w:tcPr>
            <w:tcW w:w="3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C9A" w:rsidRPr="002B30E8" w:rsidRDefault="00AA3C9A" w:rsidP="00E4270F">
            <w:pPr>
              <w:spacing w:after="0" w:line="240" w:lineRule="auto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 xml:space="preserve"> Diretoria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AA3C9A" w:rsidRPr="002B30E8" w:rsidRDefault="00AA3C9A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>5.000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AA3C9A" w:rsidRPr="002B30E8" w:rsidRDefault="00AA3C9A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lang w:eastAsia="pt-BR"/>
              </w:rPr>
            </w:pPr>
            <w:proofErr w:type="gramStart"/>
            <w:r w:rsidRPr="002B30E8">
              <w:rPr>
                <w:rFonts w:ascii="Verdana" w:eastAsia="Times New Roman" w:hAnsi="Verdana" w:cs="Calibri"/>
                <w:lang w:eastAsia="pt-BR"/>
              </w:rPr>
              <w:t>1</w:t>
            </w:r>
            <w:proofErr w:type="gramEnd"/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C9A" w:rsidRPr="002B30E8" w:rsidRDefault="00AA3C9A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>60.000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AA3C9A" w:rsidRPr="002B30E8" w:rsidRDefault="00AA3C9A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lang w:eastAsia="pt-BR"/>
              </w:rPr>
            </w:pPr>
            <w:proofErr w:type="gramStart"/>
            <w:r w:rsidRPr="002B30E8">
              <w:rPr>
                <w:rFonts w:ascii="Verdana" w:eastAsia="Times New Roman" w:hAnsi="Verdana" w:cs="Calibri"/>
                <w:lang w:eastAsia="pt-BR"/>
              </w:rPr>
              <w:t>1</w:t>
            </w:r>
            <w:proofErr w:type="gramEnd"/>
          </w:p>
        </w:tc>
        <w:tc>
          <w:tcPr>
            <w:tcW w:w="2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9A" w:rsidRPr="002B30E8" w:rsidRDefault="00AA3C9A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>60.000</w:t>
            </w:r>
          </w:p>
        </w:tc>
      </w:tr>
      <w:tr w:rsidR="00AA3C9A" w:rsidRPr="002B30E8" w:rsidTr="002B30E8">
        <w:trPr>
          <w:trHeight w:val="315"/>
          <w:jc w:val="center"/>
        </w:trPr>
        <w:tc>
          <w:tcPr>
            <w:tcW w:w="3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C9A" w:rsidRPr="002B30E8" w:rsidRDefault="00AA3C9A" w:rsidP="00E4270F">
            <w:pPr>
              <w:spacing w:after="0" w:line="240" w:lineRule="auto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 xml:space="preserve"> Gerência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AA3C9A" w:rsidRPr="002B30E8" w:rsidRDefault="00AA3C9A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>4.500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AA3C9A" w:rsidRPr="002B30E8" w:rsidRDefault="00AA3C9A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lang w:eastAsia="pt-BR"/>
              </w:rPr>
            </w:pPr>
            <w:proofErr w:type="gramStart"/>
            <w:r w:rsidRPr="002B30E8">
              <w:rPr>
                <w:rFonts w:ascii="Verdana" w:eastAsia="Times New Roman" w:hAnsi="Verdana" w:cs="Calibri"/>
                <w:lang w:eastAsia="pt-BR"/>
              </w:rPr>
              <w:t>2</w:t>
            </w:r>
            <w:proofErr w:type="gramEnd"/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C9A" w:rsidRPr="002B30E8" w:rsidRDefault="00AA3C9A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>108.000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AA3C9A" w:rsidRPr="002B30E8" w:rsidRDefault="00AA3C9A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lang w:eastAsia="pt-BR"/>
              </w:rPr>
            </w:pPr>
            <w:proofErr w:type="gramStart"/>
            <w:r w:rsidRPr="002B30E8">
              <w:rPr>
                <w:rFonts w:ascii="Verdana" w:eastAsia="Times New Roman" w:hAnsi="Verdana" w:cs="Calibri"/>
                <w:lang w:eastAsia="pt-BR"/>
              </w:rPr>
              <w:t>2</w:t>
            </w:r>
            <w:proofErr w:type="gramEnd"/>
          </w:p>
        </w:tc>
        <w:tc>
          <w:tcPr>
            <w:tcW w:w="2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9A" w:rsidRPr="002B30E8" w:rsidRDefault="00AA3C9A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>108.000</w:t>
            </w:r>
          </w:p>
        </w:tc>
      </w:tr>
      <w:tr w:rsidR="00AA3C9A" w:rsidRPr="002B30E8" w:rsidTr="002B30E8">
        <w:trPr>
          <w:trHeight w:val="315"/>
          <w:jc w:val="center"/>
        </w:trPr>
        <w:tc>
          <w:tcPr>
            <w:tcW w:w="3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C9A" w:rsidRPr="002B30E8" w:rsidRDefault="00AA3C9A" w:rsidP="00E4270F">
            <w:pPr>
              <w:spacing w:after="0" w:line="240" w:lineRule="auto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 xml:space="preserve"> Especializada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AA3C9A" w:rsidRPr="002B30E8" w:rsidRDefault="00AA3C9A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>3.200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AA3C9A" w:rsidRPr="002B30E8" w:rsidRDefault="00AA3C9A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lang w:eastAsia="pt-BR"/>
              </w:rPr>
            </w:pPr>
            <w:proofErr w:type="gramStart"/>
            <w:r w:rsidRPr="002B30E8">
              <w:rPr>
                <w:rFonts w:ascii="Verdana" w:eastAsia="Times New Roman" w:hAnsi="Verdana" w:cs="Calibri"/>
                <w:lang w:eastAsia="pt-BR"/>
              </w:rPr>
              <w:t>5</w:t>
            </w:r>
            <w:proofErr w:type="gramEnd"/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C9A" w:rsidRPr="002B30E8" w:rsidRDefault="00AA3C9A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>192.000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AA3C9A" w:rsidRPr="002B30E8" w:rsidRDefault="00AA3C9A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lang w:eastAsia="pt-BR"/>
              </w:rPr>
            </w:pPr>
            <w:proofErr w:type="gramStart"/>
            <w:r w:rsidRPr="002B30E8">
              <w:rPr>
                <w:rFonts w:ascii="Verdana" w:eastAsia="Times New Roman" w:hAnsi="Verdana" w:cs="Calibri"/>
                <w:lang w:eastAsia="pt-BR"/>
              </w:rPr>
              <w:t>5</w:t>
            </w:r>
            <w:proofErr w:type="gramEnd"/>
          </w:p>
        </w:tc>
        <w:tc>
          <w:tcPr>
            <w:tcW w:w="2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9A" w:rsidRPr="002B30E8" w:rsidRDefault="00AA3C9A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>192.000</w:t>
            </w:r>
          </w:p>
        </w:tc>
      </w:tr>
      <w:tr w:rsidR="00AA3C9A" w:rsidRPr="002B30E8" w:rsidTr="002B30E8">
        <w:trPr>
          <w:trHeight w:val="315"/>
          <w:jc w:val="center"/>
        </w:trPr>
        <w:tc>
          <w:tcPr>
            <w:tcW w:w="3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C9A" w:rsidRPr="002B30E8" w:rsidRDefault="002B30E8" w:rsidP="00E4270F">
            <w:pPr>
              <w:spacing w:after="0" w:line="240" w:lineRule="auto"/>
              <w:rPr>
                <w:rFonts w:ascii="Verdana" w:eastAsia="Times New Roman" w:hAnsi="Verdana" w:cs="Calibri"/>
                <w:lang w:eastAsia="pt-BR"/>
              </w:rPr>
            </w:pPr>
            <w:r>
              <w:rPr>
                <w:rFonts w:ascii="Verdana" w:eastAsia="Times New Roman" w:hAnsi="Verdana" w:cs="Calibri"/>
                <w:lang w:eastAsia="pt-BR"/>
              </w:rPr>
              <w:t xml:space="preserve"> Semi</w:t>
            </w:r>
            <w:r w:rsidR="00AA3C9A" w:rsidRPr="002B30E8">
              <w:rPr>
                <w:rFonts w:ascii="Verdana" w:eastAsia="Times New Roman" w:hAnsi="Verdana" w:cs="Calibri"/>
                <w:lang w:eastAsia="pt-BR"/>
              </w:rPr>
              <w:t>especializada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AA3C9A" w:rsidRPr="002B30E8" w:rsidRDefault="00AA3C9A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>1.800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AA3C9A" w:rsidRPr="002B30E8" w:rsidRDefault="00AA3C9A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lang w:eastAsia="pt-BR"/>
              </w:rPr>
            </w:pPr>
            <w:proofErr w:type="gramStart"/>
            <w:r w:rsidRPr="002B30E8">
              <w:rPr>
                <w:rFonts w:ascii="Verdana" w:eastAsia="Times New Roman" w:hAnsi="Verdana" w:cs="Calibri"/>
                <w:lang w:eastAsia="pt-BR"/>
              </w:rPr>
              <w:t>5</w:t>
            </w:r>
            <w:proofErr w:type="gramEnd"/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C9A" w:rsidRPr="002B30E8" w:rsidRDefault="00AA3C9A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>108.000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AA3C9A" w:rsidRPr="002B30E8" w:rsidRDefault="00AA3C9A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lang w:eastAsia="pt-BR"/>
              </w:rPr>
            </w:pPr>
            <w:proofErr w:type="gramStart"/>
            <w:r w:rsidRPr="002B30E8">
              <w:rPr>
                <w:rFonts w:ascii="Verdana" w:eastAsia="Times New Roman" w:hAnsi="Verdana" w:cs="Calibri"/>
                <w:lang w:eastAsia="pt-BR"/>
              </w:rPr>
              <w:t>5</w:t>
            </w:r>
            <w:proofErr w:type="gramEnd"/>
          </w:p>
        </w:tc>
        <w:tc>
          <w:tcPr>
            <w:tcW w:w="2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9A" w:rsidRPr="002B30E8" w:rsidRDefault="00AA3C9A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>108.000</w:t>
            </w:r>
          </w:p>
        </w:tc>
      </w:tr>
      <w:tr w:rsidR="00AA3C9A" w:rsidRPr="002B30E8" w:rsidTr="002B30E8">
        <w:trPr>
          <w:trHeight w:val="315"/>
          <w:jc w:val="center"/>
        </w:trPr>
        <w:tc>
          <w:tcPr>
            <w:tcW w:w="3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C9A" w:rsidRPr="002B30E8" w:rsidRDefault="00AA3C9A" w:rsidP="00E4270F">
            <w:pPr>
              <w:spacing w:after="0" w:line="240" w:lineRule="auto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 xml:space="preserve"> Não especializada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AA3C9A" w:rsidRPr="002B30E8" w:rsidRDefault="00AA3C9A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> 950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AA3C9A" w:rsidRPr="002B30E8" w:rsidRDefault="00AA3C9A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> </w:t>
            </w:r>
            <w:proofErr w:type="gramStart"/>
            <w:r w:rsidRPr="002B30E8">
              <w:rPr>
                <w:rFonts w:ascii="Verdana" w:eastAsia="Times New Roman" w:hAnsi="Verdana" w:cs="Calibri"/>
                <w:lang w:eastAsia="pt-BR"/>
              </w:rPr>
              <w:t>8</w:t>
            </w:r>
            <w:proofErr w:type="gramEnd"/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C9A" w:rsidRPr="002B30E8" w:rsidRDefault="00AA3C9A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>91.200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AA3C9A" w:rsidRPr="002B30E8" w:rsidRDefault="00AA3C9A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> </w:t>
            </w:r>
            <w:proofErr w:type="gramStart"/>
            <w:r w:rsidRPr="002B30E8">
              <w:rPr>
                <w:rFonts w:ascii="Verdana" w:eastAsia="Times New Roman" w:hAnsi="Verdana" w:cs="Calibri"/>
                <w:lang w:eastAsia="pt-BR"/>
              </w:rPr>
              <w:t>8</w:t>
            </w:r>
            <w:proofErr w:type="gramEnd"/>
          </w:p>
        </w:tc>
        <w:tc>
          <w:tcPr>
            <w:tcW w:w="2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9A" w:rsidRPr="002B30E8" w:rsidRDefault="00AA3C9A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>91.200</w:t>
            </w:r>
          </w:p>
        </w:tc>
      </w:tr>
      <w:tr w:rsidR="00530914" w:rsidRPr="002B30E8" w:rsidTr="002B30E8">
        <w:trPr>
          <w:trHeight w:val="330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0914" w:rsidRPr="002B30E8" w:rsidRDefault="002B30E8" w:rsidP="00E4270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b/>
                <w:bCs/>
                <w:lang w:eastAsia="pt-BR"/>
              </w:rPr>
              <w:t xml:space="preserve">TOTAL </w:t>
            </w:r>
            <w:r w:rsidR="00530914" w:rsidRPr="002B30E8">
              <w:rPr>
                <w:rFonts w:ascii="Verdana" w:eastAsia="Times New Roman" w:hAnsi="Verdana" w:cs="Calibri"/>
                <w:b/>
                <w:bCs/>
                <w:lang w:eastAsia="pt-BR"/>
              </w:rPr>
              <w:t>M. O.  FIXA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30914" w:rsidRPr="002B30E8" w:rsidRDefault="00530914" w:rsidP="00E427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b/>
                <w:bCs/>
                <w:lang w:eastAsia="pt-BR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914" w:rsidRPr="002B30E8" w:rsidRDefault="00AA3C9A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b/>
                <w:bCs/>
                <w:lang w:eastAsia="pt-BR"/>
              </w:rPr>
              <w:t>21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0914" w:rsidRPr="002B30E8" w:rsidRDefault="00AA3C9A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b/>
                <w:bCs/>
                <w:lang w:eastAsia="pt-BR"/>
              </w:rPr>
              <w:t>559.200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914" w:rsidRPr="002B30E8" w:rsidRDefault="00AA3C9A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b/>
                <w:bCs/>
                <w:lang w:eastAsia="pt-BR"/>
              </w:rPr>
              <w:t>21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0914" w:rsidRPr="002B30E8" w:rsidRDefault="00AA3C9A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b/>
                <w:bCs/>
                <w:lang w:eastAsia="pt-BR"/>
              </w:rPr>
              <w:t>559.200</w:t>
            </w:r>
          </w:p>
        </w:tc>
      </w:tr>
      <w:tr w:rsidR="00530914" w:rsidRPr="002B30E8" w:rsidTr="002B30E8">
        <w:trPr>
          <w:trHeight w:val="330"/>
          <w:jc w:val="center"/>
        </w:trPr>
        <w:tc>
          <w:tcPr>
            <w:tcW w:w="3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0914" w:rsidRPr="002B30E8" w:rsidRDefault="002B30E8" w:rsidP="00E4270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b/>
                <w:bCs/>
                <w:lang w:eastAsia="pt-BR"/>
              </w:rPr>
              <w:t xml:space="preserve">MÃO DE </w:t>
            </w:r>
            <w:r w:rsidR="00530914" w:rsidRPr="002B30E8">
              <w:rPr>
                <w:rFonts w:ascii="Verdana" w:eastAsia="Times New Roman" w:hAnsi="Verdana" w:cs="Calibri"/>
                <w:b/>
                <w:bCs/>
                <w:lang w:eastAsia="pt-BR"/>
              </w:rPr>
              <w:t>OBRA VARIÁVEL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0914" w:rsidRPr="002B30E8" w:rsidRDefault="00530914" w:rsidP="00E4270F">
            <w:pPr>
              <w:spacing w:after="0" w:line="240" w:lineRule="auto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0914" w:rsidRPr="002B30E8" w:rsidRDefault="00530914" w:rsidP="00E4270F">
            <w:pPr>
              <w:spacing w:after="0" w:line="240" w:lineRule="auto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0914" w:rsidRPr="002B30E8" w:rsidRDefault="00530914" w:rsidP="00E4270F">
            <w:pPr>
              <w:spacing w:after="0" w:line="240" w:lineRule="auto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914" w:rsidRPr="002B30E8" w:rsidRDefault="00530914" w:rsidP="00E4270F">
            <w:pPr>
              <w:spacing w:after="0" w:line="240" w:lineRule="auto"/>
              <w:rPr>
                <w:rFonts w:ascii="Verdana" w:eastAsia="Times New Roman" w:hAnsi="Verdana" w:cs="Calibri"/>
                <w:lang w:eastAsia="pt-BR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0914" w:rsidRPr="002B30E8" w:rsidRDefault="00530914" w:rsidP="00E4270F">
            <w:pPr>
              <w:spacing w:after="0" w:line="240" w:lineRule="auto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> </w:t>
            </w:r>
          </w:p>
        </w:tc>
      </w:tr>
      <w:tr w:rsidR="00530914" w:rsidRPr="002B30E8" w:rsidTr="002B30E8">
        <w:trPr>
          <w:trHeight w:val="315"/>
          <w:jc w:val="center"/>
        </w:trPr>
        <w:tc>
          <w:tcPr>
            <w:tcW w:w="3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0914" w:rsidRPr="002B30E8" w:rsidRDefault="00530914" w:rsidP="00E4270F">
            <w:pPr>
              <w:spacing w:after="0" w:line="240" w:lineRule="auto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 xml:space="preserve"> Especializada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530914" w:rsidRPr="002B30E8" w:rsidRDefault="00530914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> </w:t>
            </w:r>
            <w:r w:rsidR="00AA3C9A" w:rsidRPr="002B30E8">
              <w:rPr>
                <w:rFonts w:ascii="Verdana" w:eastAsia="Times New Roman" w:hAnsi="Verdana" w:cs="Calibri"/>
                <w:lang w:eastAsia="pt-BR"/>
              </w:rPr>
              <w:t>3.200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530914" w:rsidRPr="002B30E8" w:rsidRDefault="00530914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> </w:t>
            </w:r>
            <w:proofErr w:type="gramStart"/>
            <w:r w:rsidR="00AA3C9A" w:rsidRPr="002B30E8">
              <w:rPr>
                <w:rFonts w:ascii="Verdana" w:eastAsia="Times New Roman" w:hAnsi="Verdana" w:cs="Calibri"/>
                <w:lang w:eastAsia="pt-BR"/>
              </w:rPr>
              <w:t>3</w:t>
            </w:r>
            <w:proofErr w:type="gramEnd"/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0914" w:rsidRPr="002B30E8" w:rsidRDefault="00AA3C9A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>115.200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530914" w:rsidRPr="002B30E8" w:rsidRDefault="00530914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> </w:t>
            </w:r>
            <w:proofErr w:type="gramStart"/>
            <w:r w:rsidR="00AA3C9A" w:rsidRPr="002B30E8">
              <w:rPr>
                <w:rFonts w:ascii="Verdana" w:eastAsia="Times New Roman" w:hAnsi="Verdana" w:cs="Calibri"/>
                <w:lang w:eastAsia="pt-BR"/>
              </w:rPr>
              <w:t>4</w:t>
            </w:r>
            <w:proofErr w:type="gramEnd"/>
          </w:p>
        </w:tc>
        <w:tc>
          <w:tcPr>
            <w:tcW w:w="2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0914" w:rsidRPr="002B30E8" w:rsidRDefault="00AA3C9A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>153.600</w:t>
            </w:r>
          </w:p>
        </w:tc>
      </w:tr>
      <w:tr w:rsidR="00530914" w:rsidRPr="002B30E8" w:rsidTr="002B30E8">
        <w:trPr>
          <w:trHeight w:val="315"/>
          <w:jc w:val="center"/>
        </w:trPr>
        <w:tc>
          <w:tcPr>
            <w:tcW w:w="3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0914" w:rsidRPr="002B30E8" w:rsidRDefault="002B30E8" w:rsidP="00E4270F">
            <w:pPr>
              <w:spacing w:after="0" w:line="240" w:lineRule="auto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 xml:space="preserve"> Semi</w:t>
            </w:r>
            <w:r w:rsidR="00530914" w:rsidRPr="002B30E8">
              <w:rPr>
                <w:rFonts w:ascii="Verdana" w:eastAsia="Times New Roman" w:hAnsi="Verdana" w:cs="Calibri"/>
                <w:lang w:eastAsia="pt-BR"/>
              </w:rPr>
              <w:t>especializada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530914" w:rsidRPr="002B30E8" w:rsidRDefault="00530914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> </w:t>
            </w:r>
            <w:r w:rsidR="00AA3C9A" w:rsidRPr="002B30E8">
              <w:rPr>
                <w:rFonts w:ascii="Verdana" w:eastAsia="Times New Roman" w:hAnsi="Verdana" w:cs="Calibri"/>
                <w:lang w:eastAsia="pt-BR"/>
              </w:rPr>
              <w:t>1.900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530914" w:rsidRPr="002B30E8" w:rsidRDefault="00530914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> </w:t>
            </w:r>
            <w:proofErr w:type="gramStart"/>
            <w:r w:rsidR="00AA3C9A" w:rsidRPr="002B30E8">
              <w:rPr>
                <w:rFonts w:ascii="Verdana" w:eastAsia="Times New Roman" w:hAnsi="Verdana" w:cs="Calibri"/>
                <w:lang w:eastAsia="pt-BR"/>
              </w:rPr>
              <w:t>5</w:t>
            </w:r>
            <w:proofErr w:type="gramEnd"/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0914" w:rsidRPr="002B30E8" w:rsidRDefault="00AA3C9A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>108.000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530914" w:rsidRPr="002B30E8" w:rsidRDefault="00530914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> </w:t>
            </w:r>
            <w:proofErr w:type="gramStart"/>
            <w:r w:rsidR="00AA3C9A" w:rsidRPr="002B30E8">
              <w:rPr>
                <w:rFonts w:ascii="Verdana" w:eastAsia="Times New Roman" w:hAnsi="Verdana" w:cs="Calibri"/>
                <w:lang w:eastAsia="pt-BR"/>
              </w:rPr>
              <w:t>6</w:t>
            </w:r>
            <w:proofErr w:type="gramEnd"/>
          </w:p>
        </w:tc>
        <w:tc>
          <w:tcPr>
            <w:tcW w:w="2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0914" w:rsidRPr="002B30E8" w:rsidRDefault="00AA3C9A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>129.600</w:t>
            </w:r>
          </w:p>
        </w:tc>
      </w:tr>
      <w:tr w:rsidR="00530914" w:rsidRPr="002B30E8" w:rsidTr="002B30E8">
        <w:trPr>
          <w:trHeight w:val="315"/>
          <w:jc w:val="center"/>
        </w:trPr>
        <w:tc>
          <w:tcPr>
            <w:tcW w:w="3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0914" w:rsidRPr="002B30E8" w:rsidRDefault="00530914" w:rsidP="00E4270F">
            <w:pPr>
              <w:spacing w:after="0" w:line="240" w:lineRule="auto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 xml:space="preserve"> Não especializada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530914" w:rsidRPr="002B30E8" w:rsidRDefault="00530914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> </w:t>
            </w:r>
            <w:r w:rsidR="00AA3C9A" w:rsidRPr="002B30E8">
              <w:rPr>
                <w:rFonts w:ascii="Verdana" w:eastAsia="Times New Roman" w:hAnsi="Verdana" w:cs="Calibri"/>
                <w:lang w:eastAsia="pt-BR"/>
              </w:rPr>
              <w:t>830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530914" w:rsidRPr="002B30E8" w:rsidRDefault="00530914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> </w:t>
            </w:r>
            <w:r w:rsidR="00AA3C9A" w:rsidRPr="002B30E8">
              <w:rPr>
                <w:rFonts w:ascii="Verdana" w:eastAsia="Times New Roman" w:hAnsi="Verdana" w:cs="Calibri"/>
                <w:lang w:eastAsia="pt-BR"/>
              </w:rPr>
              <w:t>10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0914" w:rsidRPr="002B30E8" w:rsidRDefault="00AA3C9A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>99.600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530914" w:rsidRPr="002B30E8" w:rsidRDefault="00530914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> </w:t>
            </w:r>
            <w:r w:rsidR="00AA3C9A" w:rsidRPr="002B30E8">
              <w:rPr>
                <w:rFonts w:ascii="Verdana" w:eastAsia="Times New Roman" w:hAnsi="Verdana" w:cs="Calibri"/>
                <w:lang w:eastAsia="pt-BR"/>
              </w:rPr>
              <w:t>14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0914" w:rsidRPr="002B30E8" w:rsidRDefault="00AA3C9A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>139.400</w:t>
            </w:r>
          </w:p>
        </w:tc>
      </w:tr>
      <w:tr w:rsidR="00530914" w:rsidRPr="002B30E8" w:rsidTr="002B30E8">
        <w:trPr>
          <w:trHeight w:val="315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0914" w:rsidRPr="002B30E8" w:rsidRDefault="00530914" w:rsidP="00E4270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b/>
                <w:bCs/>
                <w:lang w:eastAsia="pt-BR"/>
              </w:rPr>
              <w:t xml:space="preserve">TOTAL </w:t>
            </w:r>
            <w:proofErr w:type="spellStart"/>
            <w:proofErr w:type="gramStart"/>
            <w:r w:rsidRPr="002B30E8">
              <w:rPr>
                <w:rFonts w:ascii="Verdana" w:eastAsia="Times New Roman" w:hAnsi="Verdana" w:cs="Calibri"/>
                <w:b/>
                <w:bCs/>
                <w:lang w:eastAsia="pt-BR"/>
              </w:rPr>
              <w:t>M.O.</w:t>
            </w:r>
            <w:proofErr w:type="spellEnd"/>
            <w:proofErr w:type="gramEnd"/>
            <w:r w:rsidRPr="002B30E8">
              <w:rPr>
                <w:rFonts w:ascii="Verdana" w:eastAsia="Times New Roman" w:hAnsi="Verdana" w:cs="Calibri"/>
                <w:b/>
                <w:bCs/>
                <w:lang w:eastAsia="pt-BR"/>
              </w:rPr>
              <w:t>VARIÁVEL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30914" w:rsidRPr="002B30E8" w:rsidRDefault="00530914" w:rsidP="00E427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b/>
                <w:bCs/>
                <w:lang w:eastAsia="pt-BR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914" w:rsidRPr="002B30E8" w:rsidRDefault="00AA3C9A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b/>
                <w:bCs/>
                <w:lang w:eastAsia="pt-BR"/>
              </w:rPr>
              <w:t>18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0914" w:rsidRPr="002B30E8" w:rsidRDefault="00AA3C9A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b/>
                <w:bCs/>
                <w:lang w:eastAsia="pt-BR"/>
              </w:rPr>
              <w:t>322.800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914" w:rsidRPr="002B30E8" w:rsidRDefault="00AA3C9A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b/>
                <w:bCs/>
                <w:lang w:eastAsia="pt-BR"/>
              </w:rPr>
              <w:t>24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0914" w:rsidRPr="002B30E8" w:rsidRDefault="00AA3C9A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b/>
                <w:bCs/>
                <w:lang w:eastAsia="pt-BR"/>
              </w:rPr>
              <w:t>422.640</w:t>
            </w:r>
          </w:p>
        </w:tc>
      </w:tr>
      <w:tr w:rsidR="002B30E8" w:rsidRPr="002B30E8" w:rsidTr="002B30E8">
        <w:trPr>
          <w:trHeight w:val="186"/>
          <w:jc w:val="center"/>
        </w:trPr>
        <w:tc>
          <w:tcPr>
            <w:tcW w:w="10272" w:type="dxa"/>
            <w:gridSpan w:val="6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0E8" w:rsidRPr="002B30E8" w:rsidRDefault="002B30E8" w:rsidP="00E4270F">
            <w:pPr>
              <w:spacing w:after="0" w:line="240" w:lineRule="auto"/>
              <w:rPr>
                <w:rFonts w:ascii="Verdana" w:eastAsia="Times New Roman" w:hAnsi="Verdana" w:cs="Calibri"/>
                <w:sz w:val="10"/>
                <w:szCs w:val="10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sz w:val="10"/>
                <w:szCs w:val="10"/>
                <w:lang w:eastAsia="pt-BR"/>
              </w:rPr>
              <w:t>  </w:t>
            </w:r>
          </w:p>
        </w:tc>
      </w:tr>
      <w:tr w:rsidR="00530914" w:rsidRPr="002B30E8" w:rsidTr="002B30E8">
        <w:trPr>
          <w:trHeight w:val="345"/>
          <w:jc w:val="center"/>
        </w:trPr>
        <w:tc>
          <w:tcPr>
            <w:tcW w:w="323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0914" w:rsidRPr="002B30E8" w:rsidRDefault="00530914" w:rsidP="00E4270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b/>
                <w:bCs/>
                <w:lang w:eastAsia="pt-BR"/>
              </w:rPr>
              <w:t>ENCARGOS SOCIAIS</w:t>
            </w:r>
          </w:p>
        </w:tc>
        <w:tc>
          <w:tcPr>
            <w:tcW w:w="14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914" w:rsidRPr="002B30E8" w:rsidRDefault="00530914" w:rsidP="00E427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b/>
                <w:bCs/>
                <w:lang w:eastAsia="pt-BR"/>
              </w:rPr>
              <w:t>Incidência</w:t>
            </w:r>
          </w:p>
        </w:tc>
        <w:tc>
          <w:tcPr>
            <w:tcW w:w="104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30914" w:rsidRPr="002B30E8" w:rsidRDefault="00530914" w:rsidP="00E4270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b/>
                <w:bCs/>
                <w:lang w:eastAsia="pt-BR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0914" w:rsidRPr="002B30E8" w:rsidRDefault="00530914" w:rsidP="00E427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b/>
                <w:bCs/>
                <w:lang w:eastAsia="pt-BR"/>
              </w:rPr>
              <w:t>Custo anual</w:t>
            </w:r>
          </w:p>
        </w:tc>
        <w:tc>
          <w:tcPr>
            <w:tcW w:w="104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30914" w:rsidRPr="002B30E8" w:rsidRDefault="00530914" w:rsidP="00E4270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b/>
                <w:bCs/>
                <w:lang w:eastAsia="pt-BR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0914" w:rsidRPr="002B30E8" w:rsidRDefault="00530914" w:rsidP="00E427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b/>
                <w:bCs/>
                <w:lang w:eastAsia="pt-BR"/>
              </w:rPr>
              <w:t>Custo anual</w:t>
            </w:r>
          </w:p>
        </w:tc>
      </w:tr>
      <w:tr w:rsidR="00530914" w:rsidRPr="002B30E8" w:rsidTr="002B30E8">
        <w:trPr>
          <w:trHeight w:val="330"/>
          <w:jc w:val="center"/>
        </w:trPr>
        <w:tc>
          <w:tcPr>
            <w:tcW w:w="3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0914" w:rsidRPr="002B30E8" w:rsidRDefault="00530914" w:rsidP="00E4270F">
            <w:pPr>
              <w:spacing w:after="0" w:line="240" w:lineRule="auto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 xml:space="preserve"> S/Honorários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530914" w:rsidRPr="002B30E8" w:rsidRDefault="00530914" w:rsidP="00E427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>20%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30914" w:rsidRPr="002B30E8" w:rsidRDefault="00530914" w:rsidP="00E4270F">
            <w:pPr>
              <w:spacing w:after="0" w:line="240" w:lineRule="auto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0914" w:rsidRPr="002B30E8" w:rsidRDefault="00AA3C9A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>12.000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30914" w:rsidRPr="002B30E8" w:rsidRDefault="00530914" w:rsidP="00E4270F">
            <w:pPr>
              <w:spacing w:after="0" w:line="240" w:lineRule="auto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0914" w:rsidRPr="002B30E8" w:rsidRDefault="00AA3C9A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>12.000</w:t>
            </w:r>
          </w:p>
        </w:tc>
      </w:tr>
      <w:tr w:rsidR="00530914" w:rsidRPr="002B30E8" w:rsidTr="002B30E8">
        <w:trPr>
          <w:trHeight w:val="315"/>
          <w:jc w:val="center"/>
        </w:trPr>
        <w:tc>
          <w:tcPr>
            <w:tcW w:w="3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0914" w:rsidRPr="002B30E8" w:rsidRDefault="00530914" w:rsidP="00E4270F">
            <w:pPr>
              <w:spacing w:after="0" w:line="240" w:lineRule="auto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 xml:space="preserve"> </w:t>
            </w:r>
            <w:proofErr w:type="gramStart"/>
            <w:r w:rsidRPr="002B30E8">
              <w:rPr>
                <w:rFonts w:ascii="Verdana" w:eastAsia="Times New Roman" w:hAnsi="Verdana" w:cs="Calibri"/>
                <w:lang w:eastAsia="pt-BR"/>
              </w:rPr>
              <w:t>S/M.</w:t>
            </w:r>
            <w:proofErr w:type="gramEnd"/>
            <w:r w:rsidRPr="002B30E8">
              <w:rPr>
                <w:rFonts w:ascii="Verdana" w:eastAsia="Times New Roman" w:hAnsi="Verdana" w:cs="Calibri"/>
                <w:lang w:eastAsia="pt-BR"/>
              </w:rPr>
              <w:t>O. Fixa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530914" w:rsidRPr="002B30E8" w:rsidRDefault="00530914" w:rsidP="00E427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>80%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30914" w:rsidRPr="002B30E8" w:rsidRDefault="00530914" w:rsidP="00E4270F">
            <w:pPr>
              <w:spacing w:after="0" w:line="240" w:lineRule="auto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0914" w:rsidRPr="002B30E8" w:rsidRDefault="00AA3C9A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>399.360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30914" w:rsidRPr="002B30E8" w:rsidRDefault="00530914" w:rsidP="00E4270F">
            <w:pPr>
              <w:spacing w:after="0" w:line="240" w:lineRule="auto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0914" w:rsidRPr="002B30E8" w:rsidRDefault="00CE2419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>399.360</w:t>
            </w:r>
          </w:p>
        </w:tc>
      </w:tr>
      <w:tr w:rsidR="00530914" w:rsidRPr="002B30E8" w:rsidTr="002B30E8">
        <w:trPr>
          <w:trHeight w:val="315"/>
          <w:jc w:val="center"/>
        </w:trPr>
        <w:tc>
          <w:tcPr>
            <w:tcW w:w="3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0914" w:rsidRPr="002B30E8" w:rsidRDefault="00530914" w:rsidP="00E4270F">
            <w:pPr>
              <w:spacing w:after="0" w:line="240" w:lineRule="auto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 xml:space="preserve"> </w:t>
            </w:r>
            <w:proofErr w:type="gramStart"/>
            <w:r w:rsidRPr="002B30E8">
              <w:rPr>
                <w:rFonts w:ascii="Verdana" w:eastAsia="Times New Roman" w:hAnsi="Verdana" w:cs="Calibri"/>
                <w:lang w:eastAsia="pt-BR"/>
              </w:rPr>
              <w:t>S/M.</w:t>
            </w:r>
            <w:proofErr w:type="gramEnd"/>
            <w:r w:rsidRPr="002B30E8">
              <w:rPr>
                <w:rFonts w:ascii="Verdana" w:eastAsia="Times New Roman" w:hAnsi="Verdana" w:cs="Calibri"/>
                <w:lang w:eastAsia="pt-BR"/>
              </w:rPr>
              <w:t>O. Variável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530914" w:rsidRPr="002B30E8" w:rsidRDefault="00530914" w:rsidP="00E427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>80%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30914" w:rsidRPr="002B30E8" w:rsidRDefault="00530914" w:rsidP="00E4270F">
            <w:pPr>
              <w:spacing w:after="0" w:line="240" w:lineRule="auto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0914" w:rsidRPr="002B30E8" w:rsidRDefault="00CE2419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>258.240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30914" w:rsidRPr="002B30E8" w:rsidRDefault="00530914" w:rsidP="00E4270F">
            <w:pPr>
              <w:spacing w:after="0" w:line="240" w:lineRule="auto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0914" w:rsidRPr="002B30E8" w:rsidRDefault="00CE2419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lang w:eastAsia="pt-BR"/>
              </w:rPr>
              <w:t>338.112</w:t>
            </w:r>
          </w:p>
        </w:tc>
      </w:tr>
      <w:tr w:rsidR="00530914" w:rsidRPr="002B30E8" w:rsidTr="002B30E8">
        <w:trPr>
          <w:trHeight w:val="315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0914" w:rsidRPr="002B30E8" w:rsidRDefault="00530914" w:rsidP="00E4270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b/>
                <w:bCs/>
                <w:lang w:eastAsia="pt-BR"/>
              </w:rPr>
              <w:t>TOTAL DOS ENCARGOS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30914" w:rsidRPr="002B30E8" w:rsidRDefault="00530914" w:rsidP="00E427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b/>
                <w:bCs/>
                <w:lang w:eastAsia="pt-BR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30914" w:rsidRPr="002B30E8" w:rsidRDefault="00530914" w:rsidP="00E4270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b/>
                <w:bCs/>
                <w:lang w:eastAsia="pt-BR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0914" w:rsidRPr="002B30E8" w:rsidRDefault="00CE2419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b/>
                <w:bCs/>
                <w:lang w:eastAsia="pt-BR"/>
              </w:rPr>
              <w:t>669.600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30914" w:rsidRPr="002B30E8" w:rsidRDefault="00530914" w:rsidP="00E4270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b/>
                <w:bCs/>
                <w:lang w:eastAsia="pt-BR"/>
              </w:rPr>
              <w:t> 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0914" w:rsidRPr="002B30E8" w:rsidRDefault="00CE2419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b/>
                <w:bCs/>
                <w:lang w:eastAsia="pt-BR"/>
              </w:rPr>
              <w:t>749.472</w:t>
            </w:r>
          </w:p>
        </w:tc>
      </w:tr>
      <w:tr w:rsidR="00530914" w:rsidRPr="002B30E8" w:rsidTr="002B30E8">
        <w:trPr>
          <w:trHeight w:val="315"/>
          <w:jc w:val="center"/>
        </w:trPr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0914" w:rsidRPr="002B30E8" w:rsidRDefault="00530914" w:rsidP="002B30E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b/>
                <w:bCs/>
                <w:lang w:eastAsia="pt-BR"/>
              </w:rPr>
              <w:lastRenderedPageBreak/>
              <w:t>MÃO</w:t>
            </w:r>
            <w:r w:rsidR="002B30E8">
              <w:rPr>
                <w:rFonts w:ascii="Verdana" w:eastAsia="Times New Roman" w:hAnsi="Verdana" w:cs="Calibri"/>
                <w:b/>
                <w:bCs/>
                <w:lang w:eastAsia="pt-BR"/>
              </w:rPr>
              <w:t xml:space="preserve"> </w:t>
            </w:r>
            <w:r w:rsidRPr="002B30E8">
              <w:rPr>
                <w:rFonts w:ascii="Verdana" w:eastAsia="Times New Roman" w:hAnsi="Verdana" w:cs="Calibri"/>
                <w:b/>
                <w:bCs/>
                <w:lang w:eastAsia="pt-BR"/>
              </w:rPr>
              <w:t>DE</w:t>
            </w:r>
            <w:r w:rsidR="002B30E8">
              <w:rPr>
                <w:rFonts w:ascii="Verdana" w:eastAsia="Times New Roman" w:hAnsi="Verdana" w:cs="Calibri"/>
                <w:b/>
                <w:bCs/>
                <w:lang w:eastAsia="pt-BR"/>
              </w:rPr>
              <w:t xml:space="preserve"> </w:t>
            </w:r>
            <w:r w:rsidRPr="002B30E8">
              <w:rPr>
                <w:rFonts w:ascii="Verdana" w:eastAsia="Times New Roman" w:hAnsi="Verdana" w:cs="Calibri"/>
                <w:b/>
                <w:bCs/>
                <w:lang w:eastAsia="pt-BR"/>
              </w:rPr>
              <w:t>OBRA TOTAL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30914" w:rsidRPr="002B30E8" w:rsidRDefault="00530914" w:rsidP="00E427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b/>
                <w:bCs/>
                <w:lang w:eastAsia="pt-B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914" w:rsidRPr="002B30E8" w:rsidRDefault="00CE2419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b/>
                <w:bCs/>
                <w:lang w:eastAsia="pt-BR"/>
              </w:rPr>
              <w:t>39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0914" w:rsidRPr="002B30E8" w:rsidRDefault="00CE2419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b/>
                <w:bCs/>
                <w:lang w:eastAsia="pt-BR"/>
              </w:rPr>
              <w:t>882.600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914" w:rsidRPr="002B30E8" w:rsidRDefault="00CE2419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b/>
                <w:bCs/>
                <w:lang w:eastAsia="pt-BR"/>
              </w:rPr>
              <w:t>45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0914" w:rsidRPr="002B30E8" w:rsidRDefault="00CE2419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b/>
                <w:bCs/>
                <w:lang w:eastAsia="pt-BR"/>
              </w:rPr>
              <w:t>981.840</w:t>
            </w:r>
          </w:p>
        </w:tc>
      </w:tr>
      <w:tr w:rsidR="005C2669" w:rsidRPr="002B30E8" w:rsidTr="002B30E8">
        <w:trPr>
          <w:trHeight w:val="315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2669" w:rsidRPr="002B30E8" w:rsidRDefault="005C2669" w:rsidP="00E4270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b/>
                <w:bCs/>
                <w:lang w:eastAsia="pt-BR"/>
              </w:rPr>
              <w:t>TOTAL GERAL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C2669" w:rsidRPr="002B30E8" w:rsidRDefault="005C2669" w:rsidP="00E427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pt-BR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669" w:rsidRPr="002B30E8" w:rsidRDefault="005C2669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b/>
                <w:bCs/>
                <w:lang w:eastAsia="pt-BR"/>
              </w:rPr>
              <w:t>39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2669" w:rsidRPr="002B30E8" w:rsidRDefault="005C2669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b/>
                <w:bCs/>
                <w:lang w:eastAsia="pt-BR"/>
              </w:rPr>
              <w:t>1.551.600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669" w:rsidRPr="002B30E8" w:rsidRDefault="005C2669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b/>
                <w:bCs/>
                <w:lang w:eastAsia="pt-BR"/>
              </w:rPr>
              <w:t>45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69" w:rsidRPr="002B30E8" w:rsidRDefault="005C2669" w:rsidP="00E4270F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lang w:eastAsia="pt-BR"/>
              </w:rPr>
            </w:pPr>
            <w:r w:rsidRPr="002B30E8">
              <w:rPr>
                <w:rFonts w:ascii="Verdana" w:eastAsia="Times New Roman" w:hAnsi="Verdana" w:cs="Calibri"/>
                <w:b/>
                <w:bCs/>
                <w:lang w:eastAsia="pt-BR"/>
              </w:rPr>
              <w:t>1.731.312</w:t>
            </w:r>
          </w:p>
        </w:tc>
      </w:tr>
    </w:tbl>
    <w:p w:rsidR="00673F54" w:rsidRDefault="00673F54" w:rsidP="00E4270F">
      <w:pPr>
        <w:pBdr>
          <w:bottom w:val="single" w:sz="12" w:space="1" w:color="auto"/>
        </w:pBdr>
        <w:spacing w:after="0" w:line="240" w:lineRule="auto"/>
        <w:jc w:val="both"/>
        <w:rPr>
          <w:rFonts w:ascii="Verdana" w:hAnsi="Verdana"/>
          <w:bCs/>
          <w:sz w:val="24"/>
          <w:szCs w:val="24"/>
        </w:rPr>
      </w:pPr>
    </w:p>
    <w:p w:rsidR="002B30E8" w:rsidRPr="00E4270F" w:rsidRDefault="002B30E8" w:rsidP="00E4270F">
      <w:pPr>
        <w:spacing w:after="0" w:line="240" w:lineRule="auto"/>
        <w:jc w:val="both"/>
        <w:rPr>
          <w:rFonts w:ascii="Verdana" w:hAnsi="Verdana"/>
          <w:bCs/>
          <w:sz w:val="24"/>
          <w:szCs w:val="24"/>
        </w:rPr>
      </w:pPr>
    </w:p>
    <w:p w:rsidR="00530914" w:rsidRDefault="00530914" w:rsidP="00845173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4270F">
        <w:rPr>
          <w:rFonts w:ascii="Verdana" w:hAnsi="Verdana"/>
          <w:bCs/>
          <w:sz w:val="24"/>
          <w:szCs w:val="24"/>
        </w:rPr>
        <w:t xml:space="preserve">A separação da </w:t>
      </w:r>
      <w:r w:rsidR="002B30E8" w:rsidRPr="00E4270F">
        <w:rPr>
          <w:rFonts w:ascii="Verdana" w:hAnsi="Verdana"/>
          <w:bCs/>
          <w:sz w:val="24"/>
          <w:szCs w:val="24"/>
        </w:rPr>
        <w:t>mão de obra</w:t>
      </w:r>
      <w:r w:rsidRPr="00E4270F">
        <w:rPr>
          <w:rFonts w:ascii="Verdana" w:hAnsi="Verdana"/>
          <w:bCs/>
          <w:sz w:val="24"/>
          <w:szCs w:val="24"/>
        </w:rPr>
        <w:t xml:space="preserve"> fixa d</w:t>
      </w:r>
      <w:r w:rsidR="00845173">
        <w:rPr>
          <w:rFonts w:ascii="Verdana" w:hAnsi="Verdana"/>
          <w:bCs/>
          <w:sz w:val="24"/>
          <w:szCs w:val="24"/>
        </w:rPr>
        <w:t>a</w:t>
      </w:r>
      <w:r w:rsidRPr="00E4270F">
        <w:rPr>
          <w:rFonts w:ascii="Verdana" w:hAnsi="Verdana"/>
          <w:bCs/>
          <w:sz w:val="24"/>
          <w:szCs w:val="24"/>
        </w:rPr>
        <w:t xml:space="preserve"> variável deve-se a que a fixa não varia em função da produção, como é o caso dos gerentes, diretores, secretárias, porteiros, vigias etc. Produzindo ou não, esses cargos deverão (teoricamente) estar ocupados.</w:t>
      </w:r>
      <w:r w:rsidR="00F25EEF" w:rsidRPr="00E4270F">
        <w:rPr>
          <w:rFonts w:ascii="Verdana" w:hAnsi="Verdana"/>
          <w:bCs/>
          <w:sz w:val="24"/>
          <w:szCs w:val="24"/>
        </w:rPr>
        <w:t xml:space="preserve"> Como na maioria dos casos as projeções são percentuais crescentes da capacidade máxima, faz-se necessária essa separação.</w:t>
      </w:r>
    </w:p>
    <w:p w:rsidR="00EC2B13" w:rsidRPr="00E4270F" w:rsidRDefault="00EC2B13" w:rsidP="00E4270F">
      <w:pPr>
        <w:spacing w:after="0" w:line="240" w:lineRule="auto"/>
        <w:jc w:val="both"/>
        <w:rPr>
          <w:rFonts w:ascii="Verdana" w:hAnsi="Verdana"/>
          <w:bCs/>
          <w:sz w:val="24"/>
          <w:szCs w:val="24"/>
        </w:rPr>
      </w:pPr>
    </w:p>
    <w:p w:rsidR="00530914" w:rsidRDefault="00530914" w:rsidP="00845173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4270F">
        <w:rPr>
          <w:rFonts w:ascii="Verdana" w:hAnsi="Verdana"/>
          <w:bCs/>
          <w:sz w:val="24"/>
          <w:szCs w:val="24"/>
        </w:rPr>
        <w:t xml:space="preserve">Na </w:t>
      </w:r>
      <w:r w:rsidR="00EC2B13" w:rsidRPr="00E4270F">
        <w:rPr>
          <w:rFonts w:ascii="Verdana" w:hAnsi="Verdana"/>
          <w:bCs/>
          <w:sz w:val="24"/>
          <w:szCs w:val="24"/>
        </w:rPr>
        <w:t>mão de obra</w:t>
      </w:r>
      <w:r w:rsidRPr="00E4270F">
        <w:rPr>
          <w:rFonts w:ascii="Verdana" w:hAnsi="Verdana"/>
          <w:bCs/>
          <w:sz w:val="24"/>
          <w:szCs w:val="24"/>
        </w:rPr>
        <w:t xml:space="preserve"> variável colocamos os funcionários ligados diretamente à produção. Quanto mais produzimos, mais</w:t>
      </w:r>
      <w:r w:rsidR="00FE188C" w:rsidRPr="00E4270F">
        <w:rPr>
          <w:rFonts w:ascii="Verdana" w:hAnsi="Verdana"/>
          <w:bCs/>
          <w:sz w:val="24"/>
          <w:szCs w:val="24"/>
        </w:rPr>
        <w:t xml:space="preserve"> funcionários serão necessários. É o caso de embaladores, operadores de máquinas etc.</w:t>
      </w:r>
    </w:p>
    <w:p w:rsidR="00845173" w:rsidRPr="00E4270F" w:rsidRDefault="00845173" w:rsidP="00845173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845173" w:rsidRDefault="00530914" w:rsidP="00845173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4270F">
        <w:rPr>
          <w:rFonts w:ascii="Verdana" w:hAnsi="Verdana"/>
          <w:bCs/>
          <w:sz w:val="24"/>
          <w:szCs w:val="24"/>
        </w:rPr>
        <w:t>Em separado</w:t>
      </w:r>
      <w:r w:rsidR="00B333FB" w:rsidRPr="00E4270F">
        <w:rPr>
          <w:rFonts w:ascii="Verdana" w:hAnsi="Verdana"/>
          <w:bCs/>
          <w:sz w:val="24"/>
          <w:szCs w:val="24"/>
        </w:rPr>
        <w:t xml:space="preserve"> – e necessariamente anexo ao texto do trabalho –</w:t>
      </w:r>
      <w:r w:rsidRPr="00E4270F">
        <w:rPr>
          <w:rFonts w:ascii="Verdana" w:hAnsi="Verdana"/>
          <w:bCs/>
          <w:sz w:val="24"/>
          <w:szCs w:val="24"/>
        </w:rPr>
        <w:t>, deve-se detalha</w:t>
      </w:r>
      <w:r w:rsidR="00845173">
        <w:rPr>
          <w:rFonts w:ascii="Verdana" w:hAnsi="Verdana"/>
          <w:bCs/>
          <w:sz w:val="24"/>
          <w:szCs w:val="24"/>
        </w:rPr>
        <w:t xml:space="preserve">r cargo a cargo e a quantidade </w:t>
      </w:r>
      <w:r w:rsidRPr="00E4270F">
        <w:rPr>
          <w:rFonts w:ascii="Verdana" w:hAnsi="Verdana"/>
          <w:bCs/>
          <w:sz w:val="24"/>
          <w:szCs w:val="24"/>
        </w:rPr>
        <w:t>de funcionários</w:t>
      </w:r>
      <w:r w:rsidR="00845173">
        <w:rPr>
          <w:rFonts w:ascii="Verdana" w:hAnsi="Verdana"/>
          <w:bCs/>
          <w:sz w:val="24"/>
          <w:szCs w:val="24"/>
        </w:rPr>
        <w:t>.</w:t>
      </w:r>
      <w:r w:rsidR="00625E05">
        <w:rPr>
          <w:rFonts w:ascii="Verdana" w:hAnsi="Verdana"/>
          <w:bCs/>
          <w:sz w:val="24"/>
          <w:szCs w:val="24"/>
        </w:rPr>
        <w:t xml:space="preserve"> Veja um exemplo:</w:t>
      </w:r>
    </w:p>
    <w:p w:rsidR="00D27805" w:rsidRDefault="00D27805" w:rsidP="00845173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D27805">
        <w:rPr>
          <w:rFonts w:ascii="Verdana" w:hAnsi="Verdana"/>
          <w:bCs/>
          <w:noProof/>
          <w:sz w:val="24"/>
          <w:szCs w:val="24"/>
          <w:lang w:eastAsia="pt-BR"/>
        </w:rPr>
        <w:drawing>
          <wp:inline distT="0" distB="0" distL="0" distR="0">
            <wp:extent cx="3019425" cy="3076575"/>
            <wp:effectExtent l="76200" t="0" r="66675" b="0"/>
            <wp:docPr id="6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="000C0CF4">
        <w:rPr>
          <w:rFonts w:ascii="Verdana" w:hAnsi="Verdana"/>
          <w:bCs/>
          <w:sz w:val="24"/>
          <w:szCs w:val="24"/>
        </w:rPr>
        <w:t xml:space="preserve">   </w:t>
      </w:r>
      <w:r w:rsidRPr="00D27805">
        <w:rPr>
          <w:rFonts w:ascii="Verdana" w:hAnsi="Verdana"/>
          <w:bCs/>
          <w:noProof/>
          <w:sz w:val="24"/>
          <w:szCs w:val="24"/>
          <w:lang w:eastAsia="pt-BR"/>
        </w:rPr>
        <w:drawing>
          <wp:inline distT="0" distB="0" distL="0" distR="0">
            <wp:extent cx="3429000" cy="3295650"/>
            <wp:effectExtent l="95250" t="0" r="76200" b="0"/>
            <wp:docPr id="7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0C0CF4" w:rsidRPr="00E4270F" w:rsidRDefault="000C0CF4" w:rsidP="00845173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11138"/>
      </w:tblGrid>
      <w:tr w:rsidR="005A3D01" w:rsidTr="005A3D01">
        <w:tc>
          <w:tcPr>
            <w:tcW w:w="11138" w:type="dxa"/>
          </w:tcPr>
          <w:p w:rsidR="005A3D01" w:rsidRPr="005A3D01" w:rsidRDefault="005A3D01" w:rsidP="00845173">
            <w:pPr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 w:rsidRPr="005A3D01">
              <w:rPr>
                <w:rFonts w:ascii="Verdana" w:hAnsi="Verdana"/>
                <w:bCs/>
                <w:color w:val="FF0000"/>
                <w:sz w:val="20"/>
                <w:szCs w:val="20"/>
              </w:rPr>
              <w:t>Link</w:t>
            </w:r>
          </w:p>
          <w:p w:rsidR="005A3D01" w:rsidRPr="005A3D01" w:rsidRDefault="005A3D01" w:rsidP="00845173">
            <w:pPr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 w:rsidRPr="005A3D01">
              <w:rPr>
                <w:rFonts w:ascii="Verdana" w:hAnsi="Verdana"/>
                <w:bCs/>
                <w:color w:val="FF0000"/>
                <w:sz w:val="20"/>
                <w:szCs w:val="20"/>
              </w:rPr>
              <w:t>Especializada</w:t>
            </w:r>
          </w:p>
          <w:p w:rsidR="005A3D01" w:rsidRDefault="005A3D01" w:rsidP="005A3D01">
            <w:pPr>
              <w:rPr>
                <w:rFonts w:ascii="Verdana" w:hAnsi="Verdana"/>
                <w:bCs/>
                <w:sz w:val="24"/>
                <w:szCs w:val="24"/>
              </w:rPr>
            </w:pPr>
            <w:r w:rsidRPr="005A3D01">
              <w:rPr>
                <w:rFonts w:ascii="Verdana" w:hAnsi="Verdana"/>
                <w:bCs/>
                <w:color w:val="0000FF"/>
                <w:sz w:val="20"/>
                <w:szCs w:val="20"/>
              </w:rPr>
              <w:t>Incluem-se na mão de obra especializada os cargos que exigem nível superior ou treinamento exclusivo de alto nível.</w:t>
            </w:r>
          </w:p>
        </w:tc>
      </w:tr>
    </w:tbl>
    <w:p w:rsidR="005A3D01" w:rsidRPr="00E4270F" w:rsidRDefault="005A3D01" w:rsidP="005A3D01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11138"/>
      </w:tblGrid>
      <w:tr w:rsidR="005A3D01" w:rsidTr="005A3D01">
        <w:tc>
          <w:tcPr>
            <w:tcW w:w="11138" w:type="dxa"/>
          </w:tcPr>
          <w:p w:rsidR="005A3D01" w:rsidRPr="005A3D01" w:rsidRDefault="005A3D01" w:rsidP="005A3D01">
            <w:pPr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 w:rsidRPr="005A3D01">
              <w:rPr>
                <w:rFonts w:ascii="Verdana" w:hAnsi="Verdana"/>
                <w:bCs/>
                <w:color w:val="FF0000"/>
                <w:sz w:val="20"/>
                <w:szCs w:val="20"/>
              </w:rPr>
              <w:t>Link</w:t>
            </w:r>
          </w:p>
          <w:p w:rsidR="005A3D01" w:rsidRPr="005A3D01" w:rsidRDefault="005A3D01" w:rsidP="005A3D01">
            <w:pPr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Cs/>
                <w:color w:val="FF0000"/>
                <w:sz w:val="20"/>
                <w:szCs w:val="20"/>
              </w:rPr>
              <w:t>semie</w:t>
            </w:r>
            <w:r w:rsidRPr="005A3D01">
              <w:rPr>
                <w:rFonts w:ascii="Verdana" w:hAnsi="Verdana"/>
                <w:bCs/>
                <w:color w:val="FF0000"/>
                <w:sz w:val="20"/>
                <w:szCs w:val="20"/>
              </w:rPr>
              <w:t>specializada</w:t>
            </w:r>
            <w:proofErr w:type="gramEnd"/>
          </w:p>
          <w:p w:rsidR="005A3D01" w:rsidRDefault="005A3D01" w:rsidP="00A93D4E">
            <w:pPr>
              <w:rPr>
                <w:rFonts w:ascii="Verdana" w:hAnsi="Verdana"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color w:val="0000FF"/>
                <w:sz w:val="20"/>
                <w:szCs w:val="20"/>
              </w:rPr>
              <w:t>Fazem parte da</w:t>
            </w:r>
            <w:r w:rsidRPr="005A3D01">
              <w:rPr>
                <w:rFonts w:ascii="Verdana" w:hAnsi="Verdana"/>
                <w:bCs/>
                <w:color w:val="0000FF"/>
                <w:sz w:val="20"/>
                <w:szCs w:val="20"/>
              </w:rPr>
              <w:t xml:space="preserve"> mão de obra </w:t>
            </w:r>
            <w:r>
              <w:rPr>
                <w:rFonts w:ascii="Verdana" w:hAnsi="Verdana"/>
                <w:bCs/>
                <w:color w:val="0000FF"/>
                <w:sz w:val="20"/>
                <w:szCs w:val="20"/>
              </w:rPr>
              <w:t>semi</w:t>
            </w:r>
            <w:r w:rsidRPr="005A3D01">
              <w:rPr>
                <w:rFonts w:ascii="Verdana" w:hAnsi="Verdana"/>
                <w:bCs/>
                <w:color w:val="0000FF"/>
                <w:sz w:val="20"/>
                <w:szCs w:val="20"/>
              </w:rPr>
              <w:t xml:space="preserve">especializada os cargos que exigem nível </w:t>
            </w:r>
            <w:r w:rsidR="00A93D4E">
              <w:rPr>
                <w:rFonts w:ascii="Verdana" w:hAnsi="Verdana"/>
                <w:bCs/>
                <w:color w:val="0000FF"/>
                <w:sz w:val="20"/>
                <w:szCs w:val="20"/>
              </w:rPr>
              <w:t>médio</w:t>
            </w:r>
            <w:r w:rsidRPr="005A3D01">
              <w:rPr>
                <w:rFonts w:ascii="Verdana" w:hAnsi="Verdana"/>
                <w:bCs/>
                <w:color w:val="0000FF"/>
                <w:sz w:val="20"/>
                <w:szCs w:val="20"/>
              </w:rPr>
              <w:t xml:space="preserve"> ou treinamento </w:t>
            </w:r>
            <w:r w:rsidR="00A93D4E">
              <w:rPr>
                <w:rFonts w:ascii="Verdana" w:hAnsi="Verdana"/>
                <w:bCs/>
                <w:color w:val="0000FF"/>
                <w:sz w:val="20"/>
                <w:szCs w:val="20"/>
              </w:rPr>
              <w:t>de mesmo nível</w:t>
            </w:r>
            <w:r w:rsidRPr="005A3D01">
              <w:rPr>
                <w:rFonts w:ascii="Verdana" w:hAnsi="Verdana"/>
                <w:bCs/>
                <w:color w:val="0000FF"/>
                <w:sz w:val="20"/>
                <w:szCs w:val="20"/>
              </w:rPr>
              <w:t>.</w:t>
            </w:r>
          </w:p>
        </w:tc>
      </w:tr>
    </w:tbl>
    <w:p w:rsidR="00A93D4E" w:rsidRPr="00E4270F" w:rsidRDefault="00A93D4E" w:rsidP="00A93D4E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11138"/>
      </w:tblGrid>
      <w:tr w:rsidR="00A93D4E" w:rsidTr="00625E05">
        <w:tc>
          <w:tcPr>
            <w:tcW w:w="11138" w:type="dxa"/>
          </w:tcPr>
          <w:p w:rsidR="00A93D4E" w:rsidRPr="005A3D01" w:rsidRDefault="00A93D4E" w:rsidP="00625E05">
            <w:pPr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 w:rsidRPr="005A3D01">
              <w:rPr>
                <w:rFonts w:ascii="Verdana" w:hAnsi="Verdana"/>
                <w:bCs/>
                <w:color w:val="FF0000"/>
                <w:sz w:val="20"/>
                <w:szCs w:val="20"/>
              </w:rPr>
              <w:t>Link</w:t>
            </w:r>
          </w:p>
          <w:p w:rsidR="00A93D4E" w:rsidRPr="005A3D01" w:rsidRDefault="00A93D4E" w:rsidP="00625E05">
            <w:pPr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FF0000"/>
                <w:sz w:val="20"/>
                <w:szCs w:val="20"/>
              </w:rPr>
              <w:t>Não especializada</w:t>
            </w:r>
          </w:p>
          <w:p w:rsidR="00A93D4E" w:rsidRDefault="00A93D4E" w:rsidP="00A93D4E">
            <w:pPr>
              <w:rPr>
                <w:rFonts w:ascii="Verdana" w:hAnsi="Verdana"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color w:val="0000FF"/>
                <w:sz w:val="20"/>
                <w:szCs w:val="20"/>
              </w:rPr>
              <w:t>A mão de obra não especializada diz respeito aos cargos que não exigem alto grau de especialização, conhecimento ou treinamento especializado.</w:t>
            </w:r>
          </w:p>
        </w:tc>
      </w:tr>
    </w:tbl>
    <w:p w:rsidR="005A3D01" w:rsidRDefault="005A3D01" w:rsidP="00845173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EC2B13" w:rsidRDefault="00EC2B13" w:rsidP="00845173">
      <w:pPr>
        <w:pBdr>
          <w:bottom w:val="single" w:sz="12" w:space="1" w:color="auto"/>
        </w:pBd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845173" w:rsidRDefault="00845173" w:rsidP="00845173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625E05" w:rsidRPr="00E4270F" w:rsidRDefault="00625E05" w:rsidP="00845173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FE188C" w:rsidRDefault="00B333FB" w:rsidP="00845173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4270F">
        <w:rPr>
          <w:rFonts w:ascii="Verdana" w:hAnsi="Verdana"/>
          <w:bCs/>
          <w:sz w:val="24"/>
          <w:szCs w:val="24"/>
        </w:rPr>
        <w:lastRenderedPageBreak/>
        <w:t>Em resumo</w:t>
      </w:r>
      <w:r w:rsidR="00FE188C" w:rsidRPr="00E4270F">
        <w:rPr>
          <w:rFonts w:ascii="Verdana" w:hAnsi="Verdana"/>
          <w:bCs/>
          <w:sz w:val="24"/>
          <w:szCs w:val="24"/>
        </w:rPr>
        <w:t xml:space="preserve">, </w:t>
      </w:r>
      <w:r w:rsidRPr="00E4270F">
        <w:rPr>
          <w:rFonts w:ascii="Verdana" w:hAnsi="Verdana"/>
          <w:bCs/>
          <w:sz w:val="24"/>
          <w:szCs w:val="24"/>
        </w:rPr>
        <w:t>pode-se simplificar no texto</w:t>
      </w:r>
      <w:r w:rsidR="00625E05">
        <w:rPr>
          <w:rFonts w:ascii="Verdana" w:hAnsi="Verdana"/>
          <w:bCs/>
          <w:sz w:val="24"/>
          <w:szCs w:val="24"/>
        </w:rPr>
        <w:t>,</w:t>
      </w:r>
      <w:r w:rsidRPr="00E4270F">
        <w:rPr>
          <w:rFonts w:ascii="Verdana" w:hAnsi="Verdana"/>
          <w:bCs/>
          <w:sz w:val="24"/>
          <w:szCs w:val="24"/>
        </w:rPr>
        <w:t xml:space="preserve"> mas o leitor gostará de saber detalhes de </w:t>
      </w:r>
      <w:r w:rsidR="00625E05" w:rsidRPr="00625E05">
        <w:rPr>
          <w:rFonts w:ascii="Verdana" w:hAnsi="Verdana"/>
          <w:b/>
          <w:bCs/>
          <w:sz w:val="24"/>
          <w:szCs w:val="24"/>
        </w:rPr>
        <w:t>como</w:t>
      </w:r>
      <w:r w:rsidRPr="00E4270F">
        <w:rPr>
          <w:rFonts w:ascii="Verdana" w:hAnsi="Verdana"/>
          <w:bCs/>
          <w:sz w:val="24"/>
          <w:szCs w:val="24"/>
        </w:rPr>
        <w:t xml:space="preserve"> se chegou a essa conclusão, por isso</w:t>
      </w:r>
      <w:r w:rsidR="00625E05">
        <w:rPr>
          <w:rFonts w:ascii="Verdana" w:hAnsi="Verdana"/>
          <w:bCs/>
          <w:sz w:val="24"/>
          <w:szCs w:val="24"/>
        </w:rPr>
        <w:t>,</w:t>
      </w:r>
      <w:r w:rsidRPr="00E4270F">
        <w:rPr>
          <w:rFonts w:ascii="Verdana" w:hAnsi="Verdana"/>
          <w:bCs/>
          <w:sz w:val="24"/>
          <w:szCs w:val="24"/>
        </w:rPr>
        <w:t xml:space="preserve"> deve-se faz</w:t>
      </w:r>
      <w:r w:rsidR="00FE188C" w:rsidRPr="00E4270F">
        <w:rPr>
          <w:rFonts w:ascii="Verdana" w:hAnsi="Verdana"/>
          <w:bCs/>
          <w:sz w:val="24"/>
          <w:szCs w:val="24"/>
        </w:rPr>
        <w:t>e</w:t>
      </w:r>
      <w:r w:rsidRPr="00E4270F">
        <w:rPr>
          <w:rFonts w:ascii="Verdana" w:hAnsi="Verdana"/>
          <w:bCs/>
          <w:sz w:val="24"/>
          <w:szCs w:val="24"/>
        </w:rPr>
        <w:t>r</w:t>
      </w:r>
      <w:r w:rsidR="00FE188C" w:rsidRPr="00E4270F">
        <w:rPr>
          <w:rFonts w:ascii="Verdana" w:hAnsi="Verdana"/>
          <w:bCs/>
          <w:sz w:val="24"/>
          <w:szCs w:val="24"/>
        </w:rPr>
        <w:t xml:space="preserve"> a citação de todos os cargos e funcionários, citando no texto apenas a quantidade e o salário médio</w:t>
      </w:r>
      <w:r w:rsidRPr="00E4270F">
        <w:rPr>
          <w:rFonts w:ascii="Verdana" w:hAnsi="Verdana"/>
          <w:bCs/>
          <w:sz w:val="24"/>
          <w:szCs w:val="24"/>
        </w:rPr>
        <w:t xml:space="preserve">. Observe que informamos o salário médio </w:t>
      </w:r>
      <w:r w:rsidR="00625E05" w:rsidRPr="00625E05">
        <w:rPr>
          <w:rFonts w:ascii="Verdana" w:hAnsi="Verdana"/>
          <w:b/>
          <w:bCs/>
          <w:sz w:val="24"/>
          <w:szCs w:val="24"/>
        </w:rPr>
        <w:t>mensal</w:t>
      </w:r>
      <w:r w:rsidRPr="00E4270F">
        <w:rPr>
          <w:rFonts w:ascii="Verdana" w:hAnsi="Verdana"/>
          <w:bCs/>
          <w:sz w:val="24"/>
          <w:szCs w:val="24"/>
        </w:rPr>
        <w:t xml:space="preserve">, ao passo que o cálculo dos salários é </w:t>
      </w:r>
      <w:r w:rsidR="00625E05" w:rsidRPr="00625E05">
        <w:rPr>
          <w:rFonts w:ascii="Verdana" w:hAnsi="Verdana"/>
          <w:b/>
          <w:bCs/>
          <w:sz w:val="24"/>
          <w:szCs w:val="24"/>
        </w:rPr>
        <w:t>anual</w:t>
      </w:r>
      <w:r w:rsidRPr="00E4270F">
        <w:rPr>
          <w:rFonts w:ascii="Verdana" w:hAnsi="Verdana"/>
          <w:bCs/>
          <w:sz w:val="24"/>
          <w:szCs w:val="24"/>
        </w:rPr>
        <w:t>, portanto, multiplica-se por 12 salários no cômputo anual.</w:t>
      </w:r>
    </w:p>
    <w:p w:rsidR="00EC2B13" w:rsidRPr="00E4270F" w:rsidRDefault="00EC2B13" w:rsidP="00845173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625E05" w:rsidRDefault="00B333FB" w:rsidP="00845173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625E05">
        <w:rPr>
          <w:rFonts w:ascii="Verdana" w:hAnsi="Verdana"/>
          <w:bCs/>
          <w:sz w:val="24"/>
          <w:szCs w:val="24"/>
        </w:rPr>
        <w:t xml:space="preserve">Os </w:t>
      </w:r>
      <w:r w:rsidRPr="00E4270F">
        <w:rPr>
          <w:rFonts w:ascii="Verdana" w:hAnsi="Verdana"/>
          <w:b/>
          <w:bCs/>
          <w:sz w:val="24"/>
          <w:szCs w:val="24"/>
        </w:rPr>
        <w:t>encargos sociais</w:t>
      </w:r>
      <w:r w:rsidRPr="00E4270F">
        <w:rPr>
          <w:rFonts w:ascii="Verdana" w:hAnsi="Verdana"/>
          <w:bCs/>
          <w:sz w:val="24"/>
          <w:szCs w:val="24"/>
        </w:rPr>
        <w:t xml:space="preserve"> variam de empresa para empresa e </w:t>
      </w:r>
      <w:r w:rsidR="003E7A97" w:rsidRPr="00E4270F">
        <w:rPr>
          <w:rFonts w:ascii="Verdana" w:hAnsi="Verdana"/>
          <w:bCs/>
          <w:sz w:val="24"/>
          <w:szCs w:val="24"/>
        </w:rPr>
        <w:t xml:space="preserve">seu cálculo </w:t>
      </w:r>
      <w:r w:rsidRPr="00E4270F">
        <w:rPr>
          <w:rFonts w:ascii="Verdana" w:hAnsi="Verdana"/>
          <w:bCs/>
          <w:sz w:val="24"/>
          <w:szCs w:val="24"/>
        </w:rPr>
        <w:t xml:space="preserve">deve também vir acompanhado de uma explicação no texto. São exemplos de encargos sociais: </w:t>
      </w:r>
    </w:p>
    <w:p w:rsidR="00625E05" w:rsidRDefault="00625E05" w:rsidP="00845173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625E05" w:rsidRDefault="00B333FB" w:rsidP="00625E05">
      <w:pPr>
        <w:pStyle w:val="PargrafodaLista"/>
        <w:numPr>
          <w:ilvl w:val="0"/>
          <w:numId w:val="4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 w:rsidRPr="00625E05">
        <w:rPr>
          <w:rFonts w:ascii="Verdana" w:hAnsi="Verdana"/>
          <w:bCs/>
          <w:sz w:val="24"/>
          <w:szCs w:val="24"/>
        </w:rPr>
        <w:t xml:space="preserve">13º salário, </w:t>
      </w:r>
    </w:p>
    <w:p w:rsidR="00625E05" w:rsidRDefault="00B333FB" w:rsidP="00625E05">
      <w:pPr>
        <w:pStyle w:val="PargrafodaLista"/>
        <w:numPr>
          <w:ilvl w:val="0"/>
          <w:numId w:val="4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proofErr w:type="gramStart"/>
      <w:r w:rsidRPr="00625E05">
        <w:rPr>
          <w:rFonts w:ascii="Verdana" w:hAnsi="Verdana"/>
          <w:bCs/>
          <w:sz w:val="24"/>
          <w:szCs w:val="24"/>
        </w:rPr>
        <w:t>salário</w:t>
      </w:r>
      <w:proofErr w:type="gramEnd"/>
      <w:r w:rsidRPr="00625E05">
        <w:rPr>
          <w:rFonts w:ascii="Verdana" w:hAnsi="Verdana"/>
          <w:bCs/>
          <w:sz w:val="24"/>
          <w:szCs w:val="24"/>
        </w:rPr>
        <w:t xml:space="preserve"> maternidade/paternidade, </w:t>
      </w:r>
    </w:p>
    <w:p w:rsidR="00625E05" w:rsidRDefault="00B333FB" w:rsidP="00625E05">
      <w:pPr>
        <w:pStyle w:val="PargrafodaLista"/>
        <w:numPr>
          <w:ilvl w:val="0"/>
          <w:numId w:val="4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proofErr w:type="gramStart"/>
      <w:r w:rsidRPr="00625E05">
        <w:rPr>
          <w:rFonts w:ascii="Verdana" w:hAnsi="Verdana"/>
          <w:bCs/>
          <w:sz w:val="24"/>
          <w:szCs w:val="24"/>
        </w:rPr>
        <w:t>planos</w:t>
      </w:r>
      <w:proofErr w:type="gramEnd"/>
      <w:r w:rsidRPr="00625E05">
        <w:rPr>
          <w:rFonts w:ascii="Verdana" w:hAnsi="Verdana"/>
          <w:bCs/>
          <w:sz w:val="24"/>
          <w:szCs w:val="24"/>
        </w:rPr>
        <w:t xml:space="preserve"> de saúde empresarial, </w:t>
      </w:r>
    </w:p>
    <w:p w:rsidR="00625E05" w:rsidRDefault="00B333FB" w:rsidP="00625E05">
      <w:pPr>
        <w:pStyle w:val="PargrafodaLista"/>
        <w:numPr>
          <w:ilvl w:val="0"/>
          <w:numId w:val="4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 w:rsidRPr="00625E05">
        <w:rPr>
          <w:rFonts w:ascii="Verdana" w:hAnsi="Verdana"/>
          <w:bCs/>
          <w:sz w:val="24"/>
          <w:szCs w:val="24"/>
        </w:rPr>
        <w:t xml:space="preserve">FGTS, </w:t>
      </w:r>
    </w:p>
    <w:p w:rsidR="00625E05" w:rsidRDefault="00B333FB" w:rsidP="00625E05">
      <w:pPr>
        <w:pStyle w:val="PargrafodaLista"/>
        <w:numPr>
          <w:ilvl w:val="0"/>
          <w:numId w:val="4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 w:rsidRPr="00625E05">
        <w:rPr>
          <w:rFonts w:ascii="Verdana" w:hAnsi="Verdana"/>
          <w:bCs/>
          <w:sz w:val="24"/>
          <w:szCs w:val="24"/>
        </w:rPr>
        <w:t xml:space="preserve">INSS, </w:t>
      </w:r>
    </w:p>
    <w:p w:rsidR="00625E05" w:rsidRDefault="00B333FB" w:rsidP="00625E05">
      <w:pPr>
        <w:pStyle w:val="PargrafodaLista"/>
        <w:numPr>
          <w:ilvl w:val="0"/>
          <w:numId w:val="4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proofErr w:type="gramStart"/>
      <w:r w:rsidRPr="00625E05">
        <w:rPr>
          <w:rFonts w:ascii="Verdana" w:hAnsi="Verdana"/>
          <w:bCs/>
          <w:sz w:val="24"/>
          <w:szCs w:val="24"/>
        </w:rPr>
        <w:t>multa</w:t>
      </w:r>
      <w:proofErr w:type="gramEnd"/>
      <w:r w:rsidRPr="00625E05">
        <w:rPr>
          <w:rFonts w:ascii="Verdana" w:hAnsi="Verdana"/>
          <w:bCs/>
          <w:sz w:val="24"/>
          <w:szCs w:val="24"/>
        </w:rPr>
        <w:t xml:space="preserve"> de rescisão de contrato de trabalho (varia de acordo com a rotatividade da empresa)</w:t>
      </w:r>
      <w:r w:rsidR="00EC2B13" w:rsidRPr="00625E05">
        <w:rPr>
          <w:rFonts w:ascii="Verdana" w:hAnsi="Verdana"/>
          <w:bCs/>
          <w:sz w:val="24"/>
          <w:szCs w:val="24"/>
        </w:rPr>
        <w:t xml:space="preserve"> </w:t>
      </w:r>
      <w:r w:rsidR="00625E05" w:rsidRPr="00625E05">
        <w:rPr>
          <w:rFonts w:ascii="Verdana" w:hAnsi="Verdana"/>
          <w:bCs/>
          <w:sz w:val="24"/>
          <w:szCs w:val="24"/>
        </w:rPr>
        <w:t>etc.</w:t>
      </w:r>
    </w:p>
    <w:p w:rsidR="00EC2B13" w:rsidRPr="00E4270F" w:rsidRDefault="00EC2B13" w:rsidP="00845173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B333FB" w:rsidRDefault="00B333FB" w:rsidP="00845173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4270F">
        <w:rPr>
          <w:rFonts w:ascii="Verdana" w:hAnsi="Verdana"/>
          <w:bCs/>
          <w:sz w:val="24"/>
          <w:szCs w:val="24"/>
        </w:rPr>
        <w:t>De modo geral, estipula-se um percentual sobre o salário (no nosso caso, 80%</w:t>
      </w:r>
      <w:r w:rsidR="00B35477" w:rsidRPr="00E4270F">
        <w:rPr>
          <w:rFonts w:ascii="Verdana" w:hAnsi="Verdana"/>
          <w:bCs/>
          <w:sz w:val="24"/>
          <w:szCs w:val="24"/>
        </w:rPr>
        <w:t>)</w:t>
      </w:r>
      <w:r w:rsidR="005C2669" w:rsidRPr="00E4270F">
        <w:rPr>
          <w:rFonts w:ascii="Verdana" w:hAnsi="Verdana"/>
          <w:bCs/>
          <w:sz w:val="24"/>
          <w:szCs w:val="24"/>
        </w:rPr>
        <w:t xml:space="preserve"> – a contabilidade da empresa tem esse valor registrado –</w:t>
      </w:r>
      <w:r w:rsidR="00B35477" w:rsidRPr="00E4270F">
        <w:rPr>
          <w:rFonts w:ascii="Verdana" w:hAnsi="Verdana"/>
          <w:bCs/>
          <w:sz w:val="24"/>
          <w:szCs w:val="24"/>
        </w:rPr>
        <w:t xml:space="preserve"> e adiciona-se ao custo total de produção. No caso de honorários da Diretoria, por se tratar de sócios da empresa, foi considerado no nosso exemplo apenas 20% de INSS, o mesmo percentual para autônomos.</w:t>
      </w:r>
    </w:p>
    <w:p w:rsidR="00EC2B13" w:rsidRDefault="00EC2B13" w:rsidP="00E4270F">
      <w:pPr>
        <w:spacing w:after="0" w:line="240" w:lineRule="auto"/>
        <w:jc w:val="both"/>
        <w:rPr>
          <w:rFonts w:ascii="Verdana" w:hAnsi="Verdana"/>
          <w:bCs/>
          <w:sz w:val="24"/>
          <w:szCs w:val="24"/>
        </w:rPr>
      </w:pPr>
    </w:p>
    <w:p w:rsidR="003A6D05" w:rsidRDefault="003A6D05" w:rsidP="00E4270F">
      <w:pPr>
        <w:pBdr>
          <w:bottom w:val="single" w:sz="12" w:space="1" w:color="auto"/>
        </w:pBdr>
        <w:spacing w:after="0" w:line="240" w:lineRule="auto"/>
        <w:jc w:val="both"/>
        <w:rPr>
          <w:rFonts w:ascii="Verdana" w:hAnsi="Verdana"/>
          <w:bCs/>
          <w:sz w:val="24"/>
          <w:szCs w:val="24"/>
        </w:rPr>
      </w:pPr>
    </w:p>
    <w:p w:rsidR="003A6D05" w:rsidRDefault="003A6D05" w:rsidP="00E4270F">
      <w:pPr>
        <w:spacing w:after="0" w:line="240" w:lineRule="auto"/>
        <w:jc w:val="both"/>
        <w:rPr>
          <w:rFonts w:ascii="Verdana" w:hAnsi="Verdana"/>
          <w:bCs/>
          <w:sz w:val="24"/>
          <w:szCs w:val="24"/>
        </w:rPr>
      </w:pPr>
    </w:p>
    <w:p w:rsidR="00A60022" w:rsidRDefault="00A60022" w:rsidP="00A60022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:rsidR="00A60022" w:rsidRPr="00E4270F" w:rsidRDefault="00A60022" w:rsidP="00A60022">
      <w:pPr>
        <w:spacing w:after="0" w:line="240" w:lineRule="auto"/>
        <w:jc w:val="both"/>
        <w:rPr>
          <w:rFonts w:ascii="Verdana" w:hAnsi="Verdana"/>
          <w:b/>
          <w:bCs/>
          <w:sz w:val="24"/>
          <w:szCs w:val="24"/>
        </w:rPr>
      </w:pPr>
      <w:r w:rsidRPr="00E4270F">
        <w:rPr>
          <w:rFonts w:ascii="Verdana" w:hAnsi="Verdana"/>
          <w:b/>
          <w:bCs/>
          <w:sz w:val="24"/>
          <w:szCs w:val="24"/>
        </w:rPr>
        <w:t>Tributos</w:t>
      </w:r>
    </w:p>
    <w:p w:rsidR="00A60022" w:rsidRDefault="00A60022" w:rsidP="00A60022">
      <w:pPr>
        <w:spacing w:after="0" w:line="240" w:lineRule="auto"/>
        <w:jc w:val="both"/>
        <w:rPr>
          <w:rFonts w:ascii="Verdana" w:hAnsi="Verdana"/>
          <w:bCs/>
          <w:sz w:val="24"/>
          <w:szCs w:val="24"/>
        </w:rPr>
      </w:pPr>
    </w:p>
    <w:p w:rsidR="00A60022" w:rsidRDefault="00A60022" w:rsidP="00A60022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4270F">
        <w:rPr>
          <w:rFonts w:ascii="Verdana" w:hAnsi="Verdana"/>
          <w:bCs/>
          <w:sz w:val="24"/>
          <w:szCs w:val="24"/>
        </w:rPr>
        <w:t xml:space="preserve">Como </w:t>
      </w:r>
      <w:r>
        <w:rPr>
          <w:rFonts w:ascii="Verdana" w:hAnsi="Verdana"/>
          <w:bCs/>
          <w:sz w:val="24"/>
          <w:szCs w:val="24"/>
        </w:rPr>
        <w:t xml:space="preserve">é </w:t>
      </w:r>
      <w:r w:rsidRPr="00E4270F">
        <w:rPr>
          <w:rFonts w:ascii="Verdana" w:hAnsi="Verdana"/>
          <w:bCs/>
          <w:sz w:val="24"/>
          <w:szCs w:val="24"/>
        </w:rPr>
        <w:t>do conhecimento geral, a questão do pagamento de tributos em nosso País é bastante confusa e não pode ser detalhada sem o auxílio de um especialista. Para os casos de empresas já existentes, o contador da empresa é figura central para que o projetista registre a memória de cálculo no texto.</w:t>
      </w:r>
    </w:p>
    <w:p w:rsidR="00A60022" w:rsidRPr="00E4270F" w:rsidRDefault="00A60022" w:rsidP="00A60022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A60022" w:rsidRPr="00F248C7" w:rsidRDefault="00A60022" w:rsidP="00A60022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F248C7">
        <w:rPr>
          <w:rFonts w:ascii="Verdana" w:hAnsi="Verdana"/>
          <w:bCs/>
          <w:sz w:val="24"/>
          <w:szCs w:val="24"/>
        </w:rPr>
        <w:t>Se a empresa é do Simples Nacional, opta pelo Lucro Real ou Lucro Presumido, tudo isso deverá ser levantado junto à área de contabilidade e fazer um resumo baseado nas projeções de venda. No caso de empresas optantes pelo Lucro Real, recomenda-se fazer a projeção como no quadro abaixo:</w:t>
      </w:r>
    </w:p>
    <w:p w:rsidR="00A60022" w:rsidRPr="00F248C7" w:rsidRDefault="00A60022" w:rsidP="00A60022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tbl>
      <w:tblPr>
        <w:tblStyle w:val="GradeMdia1-nfase1"/>
        <w:tblW w:w="8896" w:type="dxa"/>
        <w:jc w:val="center"/>
        <w:tblLook w:val="04A0"/>
      </w:tblPr>
      <w:tblGrid>
        <w:gridCol w:w="3060"/>
        <w:gridCol w:w="1246"/>
        <w:gridCol w:w="1532"/>
        <w:gridCol w:w="840"/>
        <w:gridCol w:w="1532"/>
        <w:gridCol w:w="840"/>
      </w:tblGrid>
      <w:tr w:rsidR="00A60022" w:rsidRPr="00D83B83" w:rsidTr="00094AF9">
        <w:trPr>
          <w:cnfStyle w:val="100000000000"/>
          <w:trHeight w:val="330"/>
          <w:jc w:val="center"/>
        </w:trPr>
        <w:tc>
          <w:tcPr>
            <w:cnfStyle w:val="001000000000"/>
            <w:tcW w:w="3060" w:type="dxa"/>
            <w:noWrap/>
            <w:hideMark/>
          </w:tcPr>
          <w:p w:rsidR="00A60022" w:rsidRPr="00D83B83" w:rsidRDefault="00A60022" w:rsidP="00094AF9">
            <w:pPr>
              <w:jc w:val="center"/>
              <w:rPr>
                <w:rFonts w:ascii="Verdana" w:eastAsia="Times New Roman" w:hAnsi="Verdana" w:cs="Arial"/>
                <w:b w:val="0"/>
                <w:bCs w:val="0"/>
                <w:lang w:eastAsia="pt-BR"/>
              </w:rPr>
            </w:pPr>
            <w:r w:rsidRPr="00D83B83">
              <w:rPr>
                <w:rFonts w:ascii="Verdana" w:eastAsia="Times New Roman" w:hAnsi="Verdana" w:cs="Arial"/>
                <w:lang w:eastAsia="pt-BR"/>
              </w:rPr>
              <w:t>DISCRIMINAÇÃO</w:t>
            </w:r>
          </w:p>
        </w:tc>
        <w:tc>
          <w:tcPr>
            <w:tcW w:w="1092" w:type="dxa"/>
            <w:noWrap/>
            <w:hideMark/>
          </w:tcPr>
          <w:p w:rsidR="00A60022" w:rsidRPr="00D83B83" w:rsidRDefault="00A60022" w:rsidP="00094AF9">
            <w:pPr>
              <w:jc w:val="center"/>
              <w:cnfStyle w:val="100000000000"/>
              <w:rPr>
                <w:rFonts w:ascii="Verdana" w:eastAsia="Times New Roman" w:hAnsi="Verdana" w:cs="Arial"/>
                <w:b w:val="0"/>
                <w:bCs w:val="0"/>
                <w:lang w:eastAsia="pt-BR"/>
              </w:rPr>
            </w:pPr>
            <w:r w:rsidRPr="00D83B83">
              <w:rPr>
                <w:rFonts w:ascii="Verdana" w:eastAsia="Times New Roman" w:hAnsi="Verdana" w:cs="Arial"/>
                <w:lang w:eastAsia="pt-BR"/>
              </w:rPr>
              <w:t>Alíquota</w:t>
            </w:r>
          </w:p>
        </w:tc>
        <w:tc>
          <w:tcPr>
            <w:tcW w:w="2372" w:type="dxa"/>
            <w:gridSpan w:val="2"/>
            <w:noWrap/>
            <w:hideMark/>
          </w:tcPr>
          <w:p w:rsidR="00A60022" w:rsidRPr="00D83B83" w:rsidRDefault="00A60022" w:rsidP="00094AF9">
            <w:pPr>
              <w:jc w:val="center"/>
              <w:cnfStyle w:val="100000000000"/>
              <w:rPr>
                <w:rFonts w:ascii="Verdana" w:eastAsia="Times New Roman" w:hAnsi="Verdana" w:cs="Arial"/>
                <w:b w:val="0"/>
                <w:bCs w:val="0"/>
                <w:lang w:eastAsia="pt-BR"/>
              </w:rPr>
            </w:pPr>
            <w:r w:rsidRPr="00D83B83">
              <w:rPr>
                <w:rFonts w:ascii="Verdana" w:eastAsia="Times New Roman" w:hAnsi="Verdana" w:cs="Arial"/>
                <w:lang w:eastAsia="pt-BR"/>
              </w:rPr>
              <w:t>Ano 0-1</w:t>
            </w:r>
          </w:p>
        </w:tc>
        <w:tc>
          <w:tcPr>
            <w:tcW w:w="2372" w:type="dxa"/>
            <w:gridSpan w:val="2"/>
            <w:noWrap/>
            <w:hideMark/>
          </w:tcPr>
          <w:p w:rsidR="00A60022" w:rsidRPr="00D83B83" w:rsidRDefault="00A60022" w:rsidP="00094AF9">
            <w:pPr>
              <w:jc w:val="center"/>
              <w:cnfStyle w:val="100000000000"/>
              <w:rPr>
                <w:rFonts w:ascii="Verdana" w:eastAsia="Times New Roman" w:hAnsi="Verdana" w:cs="Arial"/>
                <w:b w:val="0"/>
                <w:bCs w:val="0"/>
                <w:lang w:eastAsia="pt-BR"/>
              </w:rPr>
            </w:pPr>
            <w:r w:rsidRPr="00D83B83">
              <w:rPr>
                <w:rFonts w:ascii="Verdana" w:eastAsia="Times New Roman" w:hAnsi="Verdana" w:cs="Arial"/>
                <w:lang w:eastAsia="pt-BR"/>
              </w:rPr>
              <w:t>Ano 1-2</w:t>
            </w:r>
          </w:p>
        </w:tc>
      </w:tr>
      <w:tr w:rsidR="00A60022" w:rsidRPr="00D83B83" w:rsidTr="00094AF9">
        <w:trPr>
          <w:cnfStyle w:val="000000100000"/>
          <w:trHeight w:val="330"/>
          <w:jc w:val="center"/>
        </w:trPr>
        <w:tc>
          <w:tcPr>
            <w:cnfStyle w:val="001000000000"/>
            <w:tcW w:w="3060" w:type="dxa"/>
            <w:noWrap/>
            <w:hideMark/>
          </w:tcPr>
          <w:p w:rsidR="00A60022" w:rsidRPr="00D83B83" w:rsidRDefault="00A60022" w:rsidP="00094AF9">
            <w:pPr>
              <w:rPr>
                <w:rFonts w:ascii="Verdana" w:eastAsia="Times New Roman" w:hAnsi="Verdana" w:cs="Arial"/>
                <w:b w:val="0"/>
                <w:bCs w:val="0"/>
                <w:lang w:eastAsia="pt-BR"/>
              </w:rPr>
            </w:pPr>
            <w:r w:rsidRPr="00D83B83">
              <w:rPr>
                <w:rFonts w:ascii="Verdana" w:eastAsia="Times New Roman" w:hAnsi="Verdana" w:cs="Arial"/>
                <w:lang w:eastAsia="pt-BR"/>
              </w:rPr>
              <w:t> </w:t>
            </w:r>
          </w:p>
        </w:tc>
        <w:tc>
          <w:tcPr>
            <w:tcW w:w="1092" w:type="dxa"/>
            <w:noWrap/>
            <w:hideMark/>
          </w:tcPr>
          <w:p w:rsidR="00A60022" w:rsidRPr="00D83B83" w:rsidRDefault="00A60022" w:rsidP="00094AF9">
            <w:pPr>
              <w:cnfStyle w:val="000000100000"/>
              <w:rPr>
                <w:rFonts w:ascii="Verdana" w:eastAsia="Times New Roman" w:hAnsi="Verdana" w:cs="Arial"/>
                <w:b/>
                <w:bCs/>
                <w:lang w:eastAsia="pt-BR"/>
              </w:rPr>
            </w:pPr>
            <w:r w:rsidRPr="00D83B83">
              <w:rPr>
                <w:rFonts w:ascii="Verdana" w:eastAsia="Times New Roman" w:hAnsi="Verdana" w:cs="Arial"/>
                <w:b/>
                <w:bCs/>
                <w:lang w:eastAsia="pt-BR"/>
              </w:rPr>
              <w:t> </w:t>
            </w:r>
          </w:p>
        </w:tc>
        <w:tc>
          <w:tcPr>
            <w:tcW w:w="1532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100000"/>
              <w:rPr>
                <w:rFonts w:ascii="Verdana" w:eastAsia="Times New Roman" w:hAnsi="Verdana" w:cs="Arial"/>
                <w:b/>
                <w:bCs/>
                <w:lang w:eastAsia="pt-BR"/>
              </w:rPr>
            </w:pPr>
            <w:r w:rsidRPr="00D83B83">
              <w:rPr>
                <w:rFonts w:ascii="Verdana" w:eastAsia="Times New Roman" w:hAnsi="Verdana" w:cs="Arial"/>
                <w:b/>
                <w:bCs/>
                <w:lang w:eastAsia="pt-BR"/>
              </w:rPr>
              <w:t>Valor base</w:t>
            </w:r>
          </w:p>
        </w:tc>
        <w:tc>
          <w:tcPr>
            <w:tcW w:w="840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100000"/>
              <w:rPr>
                <w:rFonts w:ascii="Verdana" w:eastAsia="Times New Roman" w:hAnsi="Verdana" w:cs="Arial"/>
                <w:b/>
                <w:bCs/>
                <w:lang w:eastAsia="pt-BR"/>
              </w:rPr>
            </w:pPr>
            <w:r w:rsidRPr="00D83B83">
              <w:rPr>
                <w:rFonts w:ascii="Verdana" w:eastAsia="Times New Roman" w:hAnsi="Verdana" w:cs="Arial"/>
                <w:b/>
                <w:bCs/>
                <w:lang w:eastAsia="pt-BR"/>
              </w:rPr>
              <w:t>Total</w:t>
            </w:r>
          </w:p>
        </w:tc>
        <w:tc>
          <w:tcPr>
            <w:tcW w:w="1532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100000"/>
              <w:rPr>
                <w:rFonts w:ascii="Verdana" w:eastAsia="Times New Roman" w:hAnsi="Verdana" w:cs="Arial"/>
                <w:b/>
                <w:bCs/>
                <w:lang w:eastAsia="pt-BR"/>
              </w:rPr>
            </w:pPr>
            <w:r w:rsidRPr="00D83B83">
              <w:rPr>
                <w:rFonts w:ascii="Verdana" w:eastAsia="Times New Roman" w:hAnsi="Verdana" w:cs="Arial"/>
                <w:b/>
                <w:bCs/>
                <w:lang w:eastAsia="pt-BR"/>
              </w:rPr>
              <w:t>Valor base</w:t>
            </w:r>
          </w:p>
        </w:tc>
        <w:tc>
          <w:tcPr>
            <w:tcW w:w="840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100000"/>
              <w:rPr>
                <w:rFonts w:ascii="Verdana" w:eastAsia="Times New Roman" w:hAnsi="Verdana" w:cs="Arial"/>
                <w:b/>
                <w:bCs/>
                <w:lang w:eastAsia="pt-BR"/>
              </w:rPr>
            </w:pPr>
            <w:r w:rsidRPr="00D83B83">
              <w:rPr>
                <w:rFonts w:ascii="Verdana" w:eastAsia="Times New Roman" w:hAnsi="Verdana" w:cs="Arial"/>
                <w:b/>
                <w:bCs/>
                <w:lang w:eastAsia="pt-BR"/>
              </w:rPr>
              <w:t>Total</w:t>
            </w:r>
          </w:p>
        </w:tc>
      </w:tr>
      <w:tr w:rsidR="00A60022" w:rsidRPr="00D83B83" w:rsidTr="00094AF9">
        <w:trPr>
          <w:trHeight w:val="330"/>
          <w:jc w:val="center"/>
        </w:trPr>
        <w:tc>
          <w:tcPr>
            <w:cnfStyle w:val="001000000000"/>
            <w:tcW w:w="3060" w:type="dxa"/>
            <w:noWrap/>
            <w:hideMark/>
          </w:tcPr>
          <w:p w:rsidR="00A60022" w:rsidRPr="00D83B83" w:rsidRDefault="00A60022" w:rsidP="00094AF9">
            <w:pPr>
              <w:rPr>
                <w:rFonts w:ascii="Verdana" w:eastAsia="Times New Roman" w:hAnsi="Verdana" w:cs="Arial"/>
                <w:b w:val="0"/>
                <w:bCs w:val="0"/>
                <w:lang w:eastAsia="pt-BR"/>
              </w:rPr>
            </w:pPr>
            <w:r w:rsidRPr="00D83B83">
              <w:rPr>
                <w:rFonts w:ascii="Verdana" w:eastAsia="Times New Roman" w:hAnsi="Verdana" w:cs="Arial"/>
                <w:lang w:eastAsia="pt-BR"/>
              </w:rPr>
              <w:t>ICMS:</w:t>
            </w:r>
          </w:p>
        </w:tc>
        <w:tc>
          <w:tcPr>
            <w:tcW w:w="1092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000000"/>
              <w:rPr>
                <w:rFonts w:ascii="Verdana" w:eastAsia="Times New Roman" w:hAnsi="Verdana" w:cs="Arial"/>
                <w:lang w:eastAsia="pt-BR"/>
              </w:rPr>
            </w:pPr>
          </w:p>
        </w:tc>
        <w:tc>
          <w:tcPr>
            <w:tcW w:w="1532" w:type="dxa"/>
            <w:noWrap/>
            <w:hideMark/>
          </w:tcPr>
          <w:p w:rsidR="00A60022" w:rsidRPr="00D83B83" w:rsidRDefault="00A60022" w:rsidP="00094AF9">
            <w:pPr>
              <w:cnfStyle w:val="000000000000"/>
              <w:rPr>
                <w:rFonts w:ascii="Verdana" w:eastAsia="Times New Roman" w:hAnsi="Verdana" w:cs="Arial"/>
                <w:lang w:eastAsia="pt-BR"/>
              </w:rPr>
            </w:pPr>
          </w:p>
        </w:tc>
        <w:tc>
          <w:tcPr>
            <w:tcW w:w="840" w:type="dxa"/>
            <w:noWrap/>
            <w:hideMark/>
          </w:tcPr>
          <w:p w:rsidR="00A60022" w:rsidRPr="00D83B83" w:rsidRDefault="00A60022" w:rsidP="00094AF9">
            <w:pPr>
              <w:cnfStyle w:val="000000000000"/>
              <w:rPr>
                <w:rFonts w:ascii="Verdana" w:eastAsia="Times New Roman" w:hAnsi="Verdana" w:cs="Arial"/>
                <w:lang w:eastAsia="pt-BR"/>
              </w:rPr>
            </w:pPr>
          </w:p>
        </w:tc>
        <w:tc>
          <w:tcPr>
            <w:tcW w:w="1532" w:type="dxa"/>
            <w:noWrap/>
            <w:hideMark/>
          </w:tcPr>
          <w:p w:rsidR="00A60022" w:rsidRPr="00D83B83" w:rsidRDefault="00A60022" w:rsidP="00094AF9">
            <w:pPr>
              <w:cnfStyle w:val="000000000000"/>
              <w:rPr>
                <w:rFonts w:ascii="Verdana" w:eastAsia="Times New Roman" w:hAnsi="Verdana" w:cs="Arial"/>
                <w:lang w:eastAsia="pt-BR"/>
              </w:rPr>
            </w:pPr>
          </w:p>
        </w:tc>
        <w:tc>
          <w:tcPr>
            <w:tcW w:w="840" w:type="dxa"/>
            <w:noWrap/>
            <w:hideMark/>
          </w:tcPr>
          <w:p w:rsidR="00A60022" w:rsidRPr="00D83B83" w:rsidRDefault="00A60022" w:rsidP="00094AF9">
            <w:pPr>
              <w:cnfStyle w:val="000000000000"/>
              <w:rPr>
                <w:rFonts w:ascii="Verdana" w:eastAsia="Times New Roman" w:hAnsi="Verdana" w:cs="Arial"/>
                <w:lang w:eastAsia="pt-BR"/>
              </w:rPr>
            </w:pPr>
          </w:p>
        </w:tc>
      </w:tr>
      <w:tr w:rsidR="00A60022" w:rsidRPr="00D83B83" w:rsidTr="00094AF9">
        <w:trPr>
          <w:cnfStyle w:val="000000100000"/>
          <w:trHeight w:val="315"/>
          <w:jc w:val="center"/>
        </w:trPr>
        <w:tc>
          <w:tcPr>
            <w:cnfStyle w:val="001000000000"/>
            <w:tcW w:w="3060" w:type="dxa"/>
            <w:noWrap/>
            <w:hideMark/>
          </w:tcPr>
          <w:p w:rsidR="00A60022" w:rsidRPr="00D83B83" w:rsidRDefault="00A60022" w:rsidP="00094AF9">
            <w:pPr>
              <w:rPr>
                <w:rFonts w:ascii="Verdana" w:eastAsia="Times New Roman" w:hAnsi="Verdana" w:cs="Arial"/>
                <w:b w:val="0"/>
                <w:lang w:eastAsia="pt-BR"/>
              </w:rPr>
            </w:pPr>
            <w:r w:rsidRPr="00D83B83">
              <w:rPr>
                <w:rFonts w:ascii="Verdana" w:eastAsia="Times New Roman" w:hAnsi="Verdana" w:cs="Arial"/>
                <w:b w:val="0"/>
                <w:lang w:eastAsia="pt-BR"/>
              </w:rPr>
              <w:t xml:space="preserve"> (Créditos)</w:t>
            </w:r>
          </w:p>
        </w:tc>
        <w:tc>
          <w:tcPr>
            <w:tcW w:w="1092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100000"/>
              <w:rPr>
                <w:rFonts w:ascii="Verdana" w:eastAsia="Times New Roman" w:hAnsi="Verdana" w:cs="Arial"/>
                <w:lang w:eastAsia="pt-BR"/>
              </w:rPr>
            </w:pPr>
          </w:p>
        </w:tc>
        <w:tc>
          <w:tcPr>
            <w:tcW w:w="1532" w:type="dxa"/>
            <w:noWrap/>
            <w:hideMark/>
          </w:tcPr>
          <w:p w:rsidR="00A60022" w:rsidRPr="00D83B83" w:rsidRDefault="00A60022" w:rsidP="00094AF9">
            <w:pPr>
              <w:cnfStyle w:val="000000100000"/>
              <w:rPr>
                <w:rFonts w:ascii="Verdana" w:eastAsia="Times New Roman" w:hAnsi="Verdana" w:cs="Arial"/>
                <w:lang w:eastAsia="pt-BR"/>
              </w:rPr>
            </w:pPr>
          </w:p>
        </w:tc>
        <w:tc>
          <w:tcPr>
            <w:tcW w:w="840" w:type="dxa"/>
            <w:noWrap/>
            <w:hideMark/>
          </w:tcPr>
          <w:p w:rsidR="00A60022" w:rsidRPr="00D83B83" w:rsidRDefault="00A60022" w:rsidP="00094AF9">
            <w:pPr>
              <w:cnfStyle w:val="000000100000"/>
              <w:rPr>
                <w:rFonts w:ascii="Verdana" w:eastAsia="Times New Roman" w:hAnsi="Verdana" w:cs="Arial"/>
                <w:lang w:eastAsia="pt-BR"/>
              </w:rPr>
            </w:pPr>
          </w:p>
        </w:tc>
        <w:tc>
          <w:tcPr>
            <w:tcW w:w="1532" w:type="dxa"/>
            <w:noWrap/>
            <w:hideMark/>
          </w:tcPr>
          <w:p w:rsidR="00A60022" w:rsidRPr="00D83B83" w:rsidRDefault="00A60022" w:rsidP="00094AF9">
            <w:pPr>
              <w:cnfStyle w:val="000000100000"/>
              <w:rPr>
                <w:rFonts w:ascii="Verdana" w:eastAsia="Times New Roman" w:hAnsi="Verdana" w:cs="Arial"/>
                <w:lang w:eastAsia="pt-BR"/>
              </w:rPr>
            </w:pPr>
          </w:p>
        </w:tc>
        <w:tc>
          <w:tcPr>
            <w:tcW w:w="840" w:type="dxa"/>
            <w:noWrap/>
            <w:hideMark/>
          </w:tcPr>
          <w:p w:rsidR="00A60022" w:rsidRPr="00D83B83" w:rsidRDefault="00A60022" w:rsidP="00094AF9">
            <w:pPr>
              <w:cnfStyle w:val="000000100000"/>
              <w:rPr>
                <w:rFonts w:ascii="Verdana" w:eastAsia="Times New Roman" w:hAnsi="Verdana" w:cs="Arial"/>
                <w:lang w:eastAsia="pt-BR"/>
              </w:rPr>
            </w:pPr>
          </w:p>
        </w:tc>
      </w:tr>
      <w:tr w:rsidR="00A60022" w:rsidRPr="00D83B83" w:rsidTr="00094AF9">
        <w:trPr>
          <w:trHeight w:val="315"/>
          <w:jc w:val="center"/>
        </w:trPr>
        <w:tc>
          <w:tcPr>
            <w:cnfStyle w:val="001000000000"/>
            <w:tcW w:w="3060" w:type="dxa"/>
            <w:noWrap/>
            <w:hideMark/>
          </w:tcPr>
          <w:p w:rsidR="00A60022" w:rsidRPr="00D83B83" w:rsidRDefault="00A60022" w:rsidP="00094AF9">
            <w:pPr>
              <w:rPr>
                <w:rFonts w:ascii="Verdana" w:eastAsia="Times New Roman" w:hAnsi="Verdana" w:cs="Arial"/>
                <w:b w:val="0"/>
                <w:lang w:eastAsia="pt-BR"/>
              </w:rPr>
            </w:pPr>
            <w:r w:rsidRPr="00D83B83">
              <w:rPr>
                <w:rFonts w:ascii="Verdana" w:eastAsia="Times New Roman" w:hAnsi="Verdana" w:cs="Arial"/>
                <w:b w:val="0"/>
                <w:lang w:eastAsia="pt-BR"/>
              </w:rPr>
              <w:t xml:space="preserve">   - compras</w:t>
            </w:r>
          </w:p>
        </w:tc>
        <w:tc>
          <w:tcPr>
            <w:tcW w:w="1092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000000"/>
              <w:rPr>
                <w:rFonts w:ascii="Verdana" w:eastAsia="Times New Roman" w:hAnsi="Verdana" w:cs="Arial"/>
                <w:lang w:eastAsia="pt-BR"/>
              </w:rPr>
            </w:pPr>
            <w:r w:rsidRPr="00D83B83">
              <w:rPr>
                <w:rFonts w:ascii="Verdana" w:eastAsia="Times New Roman" w:hAnsi="Verdana" w:cs="Arial"/>
                <w:lang w:eastAsia="pt-BR"/>
              </w:rPr>
              <w:t>7%</w:t>
            </w:r>
          </w:p>
        </w:tc>
        <w:tc>
          <w:tcPr>
            <w:tcW w:w="1532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000000"/>
              <w:rPr>
                <w:rFonts w:ascii="Verdana" w:eastAsia="Times New Roman" w:hAnsi="Verdana" w:cs="Arial"/>
                <w:lang w:eastAsia="pt-BR"/>
              </w:rPr>
            </w:pPr>
          </w:p>
        </w:tc>
        <w:tc>
          <w:tcPr>
            <w:tcW w:w="840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000000"/>
              <w:rPr>
                <w:rFonts w:ascii="Verdana" w:eastAsia="Times New Roman" w:hAnsi="Verdana" w:cs="Arial"/>
                <w:lang w:eastAsia="pt-BR"/>
              </w:rPr>
            </w:pPr>
            <w:proofErr w:type="gramStart"/>
            <w:r w:rsidRPr="00D83B83">
              <w:rPr>
                <w:rFonts w:ascii="Verdana" w:eastAsia="Times New Roman" w:hAnsi="Verdana" w:cs="Arial"/>
                <w:lang w:eastAsia="pt-BR"/>
              </w:rPr>
              <w:t>0</w:t>
            </w:r>
            <w:proofErr w:type="gramEnd"/>
          </w:p>
        </w:tc>
        <w:tc>
          <w:tcPr>
            <w:tcW w:w="1532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000000"/>
              <w:rPr>
                <w:rFonts w:ascii="Verdana" w:eastAsia="Times New Roman" w:hAnsi="Verdana" w:cs="Arial"/>
                <w:lang w:eastAsia="pt-BR"/>
              </w:rPr>
            </w:pPr>
          </w:p>
        </w:tc>
        <w:tc>
          <w:tcPr>
            <w:tcW w:w="840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000000"/>
              <w:rPr>
                <w:rFonts w:ascii="Verdana" w:eastAsia="Times New Roman" w:hAnsi="Verdana" w:cs="Arial"/>
                <w:lang w:eastAsia="pt-BR"/>
              </w:rPr>
            </w:pPr>
            <w:proofErr w:type="gramStart"/>
            <w:r w:rsidRPr="00D83B83">
              <w:rPr>
                <w:rFonts w:ascii="Verdana" w:eastAsia="Times New Roman" w:hAnsi="Verdana" w:cs="Arial"/>
                <w:lang w:eastAsia="pt-BR"/>
              </w:rPr>
              <w:t>0</w:t>
            </w:r>
            <w:proofErr w:type="gramEnd"/>
          </w:p>
        </w:tc>
      </w:tr>
      <w:tr w:rsidR="00A60022" w:rsidRPr="00D83B83" w:rsidTr="00094AF9">
        <w:trPr>
          <w:cnfStyle w:val="000000100000"/>
          <w:trHeight w:val="315"/>
          <w:jc w:val="center"/>
        </w:trPr>
        <w:tc>
          <w:tcPr>
            <w:cnfStyle w:val="001000000000"/>
            <w:tcW w:w="3060" w:type="dxa"/>
            <w:noWrap/>
            <w:hideMark/>
          </w:tcPr>
          <w:p w:rsidR="00A60022" w:rsidRPr="00D83B83" w:rsidRDefault="00A60022" w:rsidP="00094AF9">
            <w:pPr>
              <w:rPr>
                <w:rFonts w:ascii="Verdana" w:eastAsia="Times New Roman" w:hAnsi="Verdana" w:cs="Arial"/>
                <w:b w:val="0"/>
                <w:lang w:eastAsia="pt-BR"/>
              </w:rPr>
            </w:pPr>
            <w:r w:rsidRPr="00D83B83">
              <w:rPr>
                <w:rFonts w:ascii="Verdana" w:eastAsia="Times New Roman" w:hAnsi="Verdana" w:cs="Arial"/>
                <w:b w:val="0"/>
                <w:lang w:eastAsia="pt-BR"/>
              </w:rPr>
              <w:t xml:space="preserve">   - compras</w:t>
            </w:r>
          </w:p>
        </w:tc>
        <w:tc>
          <w:tcPr>
            <w:tcW w:w="1092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100000"/>
              <w:rPr>
                <w:rFonts w:ascii="Verdana" w:eastAsia="Times New Roman" w:hAnsi="Verdana" w:cs="Arial"/>
                <w:lang w:eastAsia="pt-BR"/>
              </w:rPr>
            </w:pPr>
            <w:r w:rsidRPr="00D83B83">
              <w:rPr>
                <w:rFonts w:ascii="Verdana" w:eastAsia="Times New Roman" w:hAnsi="Verdana" w:cs="Arial"/>
                <w:lang w:eastAsia="pt-BR"/>
              </w:rPr>
              <w:t>12%</w:t>
            </w:r>
          </w:p>
        </w:tc>
        <w:tc>
          <w:tcPr>
            <w:tcW w:w="1532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100000"/>
              <w:rPr>
                <w:rFonts w:ascii="Verdana" w:eastAsia="Times New Roman" w:hAnsi="Verdana" w:cs="Arial"/>
                <w:lang w:eastAsia="pt-BR"/>
              </w:rPr>
            </w:pPr>
          </w:p>
        </w:tc>
        <w:tc>
          <w:tcPr>
            <w:tcW w:w="840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100000"/>
              <w:rPr>
                <w:rFonts w:ascii="Verdana" w:eastAsia="Times New Roman" w:hAnsi="Verdana" w:cs="Arial"/>
                <w:lang w:eastAsia="pt-BR"/>
              </w:rPr>
            </w:pPr>
            <w:proofErr w:type="gramStart"/>
            <w:r w:rsidRPr="00D83B83">
              <w:rPr>
                <w:rFonts w:ascii="Verdana" w:eastAsia="Times New Roman" w:hAnsi="Verdana" w:cs="Arial"/>
                <w:lang w:eastAsia="pt-BR"/>
              </w:rPr>
              <w:t>0</w:t>
            </w:r>
            <w:proofErr w:type="gramEnd"/>
          </w:p>
        </w:tc>
        <w:tc>
          <w:tcPr>
            <w:tcW w:w="1532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100000"/>
              <w:rPr>
                <w:rFonts w:ascii="Verdana" w:eastAsia="Times New Roman" w:hAnsi="Verdana" w:cs="Arial"/>
                <w:lang w:eastAsia="pt-BR"/>
              </w:rPr>
            </w:pPr>
          </w:p>
        </w:tc>
        <w:tc>
          <w:tcPr>
            <w:tcW w:w="840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100000"/>
              <w:rPr>
                <w:rFonts w:ascii="Verdana" w:eastAsia="Times New Roman" w:hAnsi="Verdana" w:cs="Arial"/>
                <w:lang w:eastAsia="pt-BR"/>
              </w:rPr>
            </w:pPr>
            <w:proofErr w:type="gramStart"/>
            <w:r w:rsidRPr="00D83B83">
              <w:rPr>
                <w:rFonts w:ascii="Verdana" w:eastAsia="Times New Roman" w:hAnsi="Verdana" w:cs="Arial"/>
                <w:lang w:eastAsia="pt-BR"/>
              </w:rPr>
              <w:t>0</w:t>
            </w:r>
            <w:proofErr w:type="gramEnd"/>
          </w:p>
        </w:tc>
      </w:tr>
      <w:tr w:rsidR="00A60022" w:rsidRPr="00D83B83" w:rsidTr="00094AF9">
        <w:trPr>
          <w:trHeight w:val="315"/>
          <w:jc w:val="center"/>
        </w:trPr>
        <w:tc>
          <w:tcPr>
            <w:cnfStyle w:val="001000000000"/>
            <w:tcW w:w="3060" w:type="dxa"/>
            <w:noWrap/>
            <w:hideMark/>
          </w:tcPr>
          <w:p w:rsidR="00A60022" w:rsidRPr="00D83B83" w:rsidRDefault="00A60022" w:rsidP="00094AF9">
            <w:pPr>
              <w:rPr>
                <w:rFonts w:ascii="Verdana" w:eastAsia="Times New Roman" w:hAnsi="Verdana" w:cs="Arial"/>
                <w:b w:val="0"/>
                <w:lang w:eastAsia="pt-BR"/>
              </w:rPr>
            </w:pPr>
            <w:r w:rsidRPr="00D83B83">
              <w:rPr>
                <w:rFonts w:ascii="Verdana" w:eastAsia="Times New Roman" w:hAnsi="Verdana" w:cs="Arial"/>
                <w:b w:val="0"/>
                <w:lang w:eastAsia="pt-BR"/>
              </w:rPr>
              <w:t xml:space="preserve">   - compras</w:t>
            </w:r>
          </w:p>
        </w:tc>
        <w:tc>
          <w:tcPr>
            <w:tcW w:w="1092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000000"/>
              <w:rPr>
                <w:rFonts w:ascii="Verdana" w:eastAsia="Times New Roman" w:hAnsi="Verdana" w:cs="Arial"/>
                <w:lang w:eastAsia="pt-BR"/>
              </w:rPr>
            </w:pPr>
            <w:r w:rsidRPr="00D83B83">
              <w:rPr>
                <w:rFonts w:ascii="Verdana" w:eastAsia="Times New Roman" w:hAnsi="Verdana" w:cs="Arial"/>
                <w:lang w:eastAsia="pt-BR"/>
              </w:rPr>
              <w:t>17%</w:t>
            </w:r>
          </w:p>
        </w:tc>
        <w:tc>
          <w:tcPr>
            <w:tcW w:w="1532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000000"/>
              <w:rPr>
                <w:rFonts w:ascii="Verdana" w:eastAsia="Times New Roman" w:hAnsi="Verdana" w:cs="Arial"/>
                <w:lang w:eastAsia="pt-BR"/>
              </w:rPr>
            </w:pPr>
          </w:p>
        </w:tc>
        <w:tc>
          <w:tcPr>
            <w:tcW w:w="840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000000"/>
              <w:rPr>
                <w:rFonts w:ascii="Verdana" w:eastAsia="Times New Roman" w:hAnsi="Verdana" w:cs="Arial"/>
                <w:lang w:eastAsia="pt-BR"/>
              </w:rPr>
            </w:pPr>
            <w:proofErr w:type="gramStart"/>
            <w:r w:rsidRPr="00D83B83">
              <w:rPr>
                <w:rFonts w:ascii="Verdana" w:eastAsia="Times New Roman" w:hAnsi="Verdana" w:cs="Arial"/>
                <w:lang w:eastAsia="pt-BR"/>
              </w:rPr>
              <w:t>0</w:t>
            </w:r>
            <w:proofErr w:type="gramEnd"/>
          </w:p>
        </w:tc>
        <w:tc>
          <w:tcPr>
            <w:tcW w:w="1532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000000"/>
              <w:rPr>
                <w:rFonts w:ascii="Verdana" w:eastAsia="Times New Roman" w:hAnsi="Verdana" w:cs="Arial"/>
                <w:lang w:eastAsia="pt-BR"/>
              </w:rPr>
            </w:pPr>
          </w:p>
        </w:tc>
        <w:tc>
          <w:tcPr>
            <w:tcW w:w="840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000000"/>
              <w:rPr>
                <w:rFonts w:ascii="Verdana" w:eastAsia="Times New Roman" w:hAnsi="Verdana" w:cs="Arial"/>
                <w:lang w:eastAsia="pt-BR"/>
              </w:rPr>
            </w:pPr>
            <w:proofErr w:type="gramStart"/>
            <w:r w:rsidRPr="00D83B83">
              <w:rPr>
                <w:rFonts w:ascii="Verdana" w:eastAsia="Times New Roman" w:hAnsi="Verdana" w:cs="Arial"/>
                <w:lang w:eastAsia="pt-BR"/>
              </w:rPr>
              <w:t>0</w:t>
            </w:r>
            <w:proofErr w:type="gramEnd"/>
          </w:p>
        </w:tc>
      </w:tr>
      <w:tr w:rsidR="00A60022" w:rsidRPr="00D83B83" w:rsidTr="00094AF9">
        <w:trPr>
          <w:cnfStyle w:val="000000100000"/>
          <w:trHeight w:val="315"/>
          <w:jc w:val="center"/>
        </w:trPr>
        <w:tc>
          <w:tcPr>
            <w:cnfStyle w:val="001000000000"/>
            <w:tcW w:w="3060" w:type="dxa"/>
            <w:noWrap/>
            <w:hideMark/>
          </w:tcPr>
          <w:p w:rsidR="00A60022" w:rsidRPr="00D83B83" w:rsidRDefault="00A60022" w:rsidP="00094AF9">
            <w:pPr>
              <w:rPr>
                <w:rFonts w:ascii="Verdana" w:eastAsia="Times New Roman" w:hAnsi="Verdana" w:cs="Arial"/>
                <w:lang w:eastAsia="pt-BR"/>
              </w:rPr>
            </w:pPr>
            <w:r w:rsidRPr="00D83B83">
              <w:rPr>
                <w:rFonts w:ascii="Verdana" w:eastAsia="Times New Roman" w:hAnsi="Verdana" w:cs="Arial"/>
                <w:lang w:eastAsia="pt-BR"/>
              </w:rPr>
              <w:t xml:space="preserve">  Débitos</w:t>
            </w:r>
          </w:p>
        </w:tc>
        <w:tc>
          <w:tcPr>
            <w:tcW w:w="1092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100000"/>
              <w:rPr>
                <w:rFonts w:ascii="Verdana" w:eastAsia="Times New Roman" w:hAnsi="Verdana" w:cs="Arial"/>
                <w:lang w:eastAsia="pt-BR"/>
              </w:rPr>
            </w:pPr>
          </w:p>
        </w:tc>
        <w:tc>
          <w:tcPr>
            <w:tcW w:w="1532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100000"/>
              <w:rPr>
                <w:rFonts w:ascii="Verdana" w:eastAsia="Times New Roman" w:hAnsi="Verdana" w:cs="Arial"/>
                <w:lang w:eastAsia="pt-BR"/>
              </w:rPr>
            </w:pPr>
          </w:p>
        </w:tc>
        <w:tc>
          <w:tcPr>
            <w:tcW w:w="840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100000"/>
              <w:rPr>
                <w:rFonts w:ascii="Verdana" w:eastAsia="Times New Roman" w:hAnsi="Verdana" w:cs="Arial"/>
                <w:lang w:eastAsia="pt-BR"/>
              </w:rPr>
            </w:pPr>
          </w:p>
        </w:tc>
        <w:tc>
          <w:tcPr>
            <w:tcW w:w="1532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100000"/>
              <w:rPr>
                <w:rFonts w:ascii="Verdana" w:eastAsia="Times New Roman" w:hAnsi="Verdana" w:cs="Arial"/>
                <w:lang w:eastAsia="pt-BR"/>
              </w:rPr>
            </w:pPr>
          </w:p>
        </w:tc>
        <w:tc>
          <w:tcPr>
            <w:tcW w:w="840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100000"/>
              <w:rPr>
                <w:rFonts w:ascii="Verdana" w:eastAsia="Times New Roman" w:hAnsi="Verdana" w:cs="Arial"/>
                <w:lang w:eastAsia="pt-BR"/>
              </w:rPr>
            </w:pPr>
          </w:p>
        </w:tc>
      </w:tr>
      <w:tr w:rsidR="00A60022" w:rsidRPr="00D83B83" w:rsidTr="00094AF9">
        <w:trPr>
          <w:trHeight w:val="315"/>
          <w:jc w:val="center"/>
        </w:trPr>
        <w:tc>
          <w:tcPr>
            <w:cnfStyle w:val="001000000000"/>
            <w:tcW w:w="3060" w:type="dxa"/>
            <w:noWrap/>
            <w:hideMark/>
          </w:tcPr>
          <w:p w:rsidR="00A60022" w:rsidRPr="00D83B83" w:rsidRDefault="00A60022" w:rsidP="00094AF9">
            <w:pPr>
              <w:rPr>
                <w:rFonts w:ascii="Verdana" w:eastAsia="Times New Roman" w:hAnsi="Verdana" w:cs="Arial"/>
                <w:b w:val="0"/>
                <w:lang w:eastAsia="pt-BR"/>
              </w:rPr>
            </w:pPr>
            <w:r w:rsidRPr="00D83B83">
              <w:rPr>
                <w:rFonts w:ascii="Verdana" w:eastAsia="Times New Roman" w:hAnsi="Verdana" w:cs="Arial"/>
                <w:b w:val="0"/>
                <w:lang w:eastAsia="pt-BR"/>
              </w:rPr>
              <w:t xml:space="preserve">   - vendas fora da UF</w:t>
            </w:r>
          </w:p>
        </w:tc>
        <w:tc>
          <w:tcPr>
            <w:tcW w:w="1092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000000"/>
              <w:rPr>
                <w:rFonts w:ascii="Verdana" w:eastAsia="Times New Roman" w:hAnsi="Verdana" w:cs="Arial"/>
                <w:lang w:eastAsia="pt-BR"/>
              </w:rPr>
            </w:pPr>
            <w:r w:rsidRPr="00D83B83">
              <w:rPr>
                <w:rFonts w:ascii="Verdana" w:eastAsia="Times New Roman" w:hAnsi="Verdana" w:cs="Arial"/>
                <w:lang w:eastAsia="pt-BR"/>
              </w:rPr>
              <w:t>0%</w:t>
            </w:r>
          </w:p>
        </w:tc>
        <w:tc>
          <w:tcPr>
            <w:tcW w:w="1532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000000"/>
              <w:rPr>
                <w:rFonts w:ascii="Verdana" w:eastAsia="Times New Roman" w:hAnsi="Verdana" w:cs="Arial"/>
                <w:lang w:eastAsia="pt-BR"/>
              </w:rPr>
            </w:pPr>
          </w:p>
        </w:tc>
        <w:tc>
          <w:tcPr>
            <w:tcW w:w="840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000000"/>
              <w:rPr>
                <w:rFonts w:ascii="Verdana" w:eastAsia="Times New Roman" w:hAnsi="Verdana" w:cs="Arial"/>
                <w:lang w:eastAsia="pt-BR"/>
              </w:rPr>
            </w:pPr>
            <w:proofErr w:type="gramStart"/>
            <w:r w:rsidRPr="00D83B83">
              <w:rPr>
                <w:rFonts w:ascii="Verdana" w:eastAsia="Times New Roman" w:hAnsi="Verdana" w:cs="Arial"/>
                <w:lang w:eastAsia="pt-BR"/>
              </w:rPr>
              <w:t>0</w:t>
            </w:r>
            <w:proofErr w:type="gramEnd"/>
          </w:p>
        </w:tc>
        <w:tc>
          <w:tcPr>
            <w:tcW w:w="1532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000000"/>
              <w:rPr>
                <w:rFonts w:ascii="Verdana" w:eastAsia="Times New Roman" w:hAnsi="Verdana" w:cs="Arial"/>
                <w:lang w:eastAsia="pt-BR"/>
              </w:rPr>
            </w:pPr>
          </w:p>
        </w:tc>
        <w:tc>
          <w:tcPr>
            <w:tcW w:w="840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000000"/>
              <w:rPr>
                <w:rFonts w:ascii="Verdana" w:eastAsia="Times New Roman" w:hAnsi="Verdana" w:cs="Arial"/>
                <w:lang w:eastAsia="pt-BR"/>
              </w:rPr>
            </w:pPr>
            <w:proofErr w:type="gramStart"/>
            <w:r w:rsidRPr="00D83B83">
              <w:rPr>
                <w:rFonts w:ascii="Verdana" w:eastAsia="Times New Roman" w:hAnsi="Verdana" w:cs="Arial"/>
                <w:lang w:eastAsia="pt-BR"/>
              </w:rPr>
              <w:t>0</w:t>
            </w:r>
            <w:proofErr w:type="gramEnd"/>
          </w:p>
        </w:tc>
      </w:tr>
      <w:tr w:rsidR="00A60022" w:rsidRPr="00D83B83" w:rsidTr="00094AF9">
        <w:trPr>
          <w:cnfStyle w:val="000000100000"/>
          <w:trHeight w:val="315"/>
          <w:jc w:val="center"/>
        </w:trPr>
        <w:tc>
          <w:tcPr>
            <w:cnfStyle w:val="001000000000"/>
            <w:tcW w:w="3060" w:type="dxa"/>
            <w:noWrap/>
            <w:hideMark/>
          </w:tcPr>
          <w:p w:rsidR="00A60022" w:rsidRPr="00D83B83" w:rsidRDefault="00A60022" w:rsidP="00094AF9">
            <w:pPr>
              <w:rPr>
                <w:rFonts w:ascii="Verdana" w:eastAsia="Times New Roman" w:hAnsi="Verdana" w:cs="Arial"/>
                <w:b w:val="0"/>
                <w:lang w:eastAsia="pt-BR"/>
              </w:rPr>
            </w:pPr>
            <w:r w:rsidRPr="00D83B83">
              <w:rPr>
                <w:rFonts w:ascii="Verdana" w:eastAsia="Times New Roman" w:hAnsi="Verdana" w:cs="Arial"/>
                <w:b w:val="0"/>
                <w:lang w:eastAsia="pt-BR"/>
              </w:rPr>
              <w:t xml:space="preserve">   - vendas dentro da UF</w:t>
            </w:r>
          </w:p>
        </w:tc>
        <w:tc>
          <w:tcPr>
            <w:tcW w:w="1092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100000"/>
              <w:rPr>
                <w:rFonts w:ascii="Verdana" w:eastAsia="Times New Roman" w:hAnsi="Verdana" w:cs="Arial"/>
                <w:lang w:eastAsia="pt-BR"/>
              </w:rPr>
            </w:pPr>
            <w:r w:rsidRPr="00D83B83">
              <w:rPr>
                <w:rFonts w:ascii="Verdana" w:eastAsia="Times New Roman" w:hAnsi="Verdana" w:cs="Arial"/>
                <w:lang w:eastAsia="pt-BR"/>
              </w:rPr>
              <w:t>13%</w:t>
            </w:r>
          </w:p>
        </w:tc>
        <w:tc>
          <w:tcPr>
            <w:tcW w:w="1532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100000"/>
              <w:rPr>
                <w:rFonts w:ascii="Verdana" w:eastAsia="Times New Roman" w:hAnsi="Verdana" w:cs="Arial"/>
                <w:lang w:eastAsia="pt-BR"/>
              </w:rPr>
            </w:pPr>
          </w:p>
        </w:tc>
        <w:tc>
          <w:tcPr>
            <w:tcW w:w="840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100000"/>
              <w:rPr>
                <w:rFonts w:ascii="Verdana" w:eastAsia="Times New Roman" w:hAnsi="Verdana" w:cs="Arial"/>
                <w:lang w:eastAsia="pt-BR"/>
              </w:rPr>
            </w:pPr>
            <w:proofErr w:type="gramStart"/>
            <w:r w:rsidRPr="00D83B83">
              <w:rPr>
                <w:rFonts w:ascii="Verdana" w:eastAsia="Times New Roman" w:hAnsi="Verdana" w:cs="Arial"/>
                <w:lang w:eastAsia="pt-BR"/>
              </w:rPr>
              <w:t>0</w:t>
            </w:r>
            <w:proofErr w:type="gramEnd"/>
          </w:p>
        </w:tc>
        <w:tc>
          <w:tcPr>
            <w:tcW w:w="1532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100000"/>
              <w:rPr>
                <w:rFonts w:ascii="Verdana" w:eastAsia="Times New Roman" w:hAnsi="Verdana" w:cs="Arial"/>
                <w:lang w:eastAsia="pt-BR"/>
              </w:rPr>
            </w:pPr>
          </w:p>
        </w:tc>
        <w:tc>
          <w:tcPr>
            <w:tcW w:w="840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100000"/>
              <w:rPr>
                <w:rFonts w:ascii="Verdana" w:eastAsia="Times New Roman" w:hAnsi="Verdana" w:cs="Arial"/>
                <w:lang w:eastAsia="pt-BR"/>
              </w:rPr>
            </w:pPr>
            <w:proofErr w:type="gramStart"/>
            <w:r w:rsidRPr="00D83B83">
              <w:rPr>
                <w:rFonts w:ascii="Verdana" w:eastAsia="Times New Roman" w:hAnsi="Verdana" w:cs="Arial"/>
                <w:lang w:eastAsia="pt-BR"/>
              </w:rPr>
              <w:t>0</w:t>
            </w:r>
            <w:proofErr w:type="gramEnd"/>
          </w:p>
        </w:tc>
      </w:tr>
      <w:tr w:rsidR="00A60022" w:rsidRPr="00D83B83" w:rsidTr="00094AF9">
        <w:trPr>
          <w:trHeight w:val="315"/>
          <w:jc w:val="center"/>
        </w:trPr>
        <w:tc>
          <w:tcPr>
            <w:cnfStyle w:val="001000000000"/>
            <w:tcW w:w="3060" w:type="dxa"/>
            <w:noWrap/>
            <w:hideMark/>
          </w:tcPr>
          <w:p w:rsidR="00A60022" w:rsidRPr="00D83B83" w:rsidRDefault="00A60022" w:rsidP="00094AF9">
            <w:pPr>
              <w:rPr>
                <w:rFonts w:ascii="Verdana" w:eastAsia="Times New Roman" w:hAnsi="Verdana" w:cs="Arial"/>
                <w:b w:val="0"/>
                <w:bCs w:val="0"/>
                <w:lang w:eastAsia="pt-BR"/>
              </w:rPr>
            </w:pPr>
            <w:r w:rsidRPr="00D83B83">
              <w:rPr>
                <w:rFonts w:ascii="Verdana" w:eastAsia="Times New Roman" w:hAnsi="Verdana" w:cs="Arial"/>
                <w:lang w:eastAsia="pt-BR"/>
              </w:rPr>
              <w:t xml:space="preserve">  A recolher</w:t>
            </w:r>
          </w:p>
        </w:tc>
        <w:tc>
          <w:tcPr>
            <w:tcW w:w="1092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000000"/>
              <w:rPr>
                <w:rFonts w:ascii="Verdana" w:eastAsia="Times New Roman" w:hAnsi="Verdana" w:cs="Arial"/>
                <w:b/>
                <w:bCs/>
                <w:lang w:eastAsia="pt-BR"/>
              </w:rPr>
            </w:pPr>
            <w:r w:rsidRPr="00D83B83">
              <w:rPr>
                <w:rFonts w:ascii="Verdana" w:eastAsia="Times New Roman" w:hAnsi="Verdana" w:cs="Arial"/>
                <w:b/>
                <w:bCs/>
                <w:lang w:eastAsia="pt-BR"/>
              </w:rPr>
              <w:t> </w:t>
            </w:r>
          </w:p>
        </w:tc>
        <w:tc>
          <w:tcPr>
            <w:tcW w:w="1532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000000"/>
              <w:rPr>
                <w:rFonts w:ascii="Verdana" w:eastAsia="Times New Roman" w:hAnsi="Verdana" w:cs="Arial"/>
                <w:b/>
                <w:bCs/>
                <w:lang w:eastAsia="pt-BR"/>
              </w:rPr>
            </w:pPr>
          </w:p>
        </w:tc>
        <w:tc>
          <w:tcPr>
            <w:tcW w:w="840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000000"/>
              <w:rPr>
                <w:rFonts w:ascii="Verdana" w:eastAsia="Times New Roman" w:hAnsi="Verdana" w:cs="Arial"/>
                <w:b/>
                <w:bCs/>
                <w:lang w:eastAsia="pt-BR"/>
              </w:rPr>
            </w:pPr>
            <w:proofErr w:type="gramStart"/>
            <w:r w:rsidRPr="00D83B83">
              <w:rPr>
                <w:rFonts w:ascii="Verdana" w:eastAsia="Times New Roman" w:hAnsi="Verdana" w:cs="Arial"/>
                <w:b/>
                <w:bCs/>
                <w:lang w:eastAsia="pt-BR"/>
              </w:rPr>
              <w:t>0</w:t>
            </w:r>
            <w:proofErr w:type="gramEnd"/>
          </w:p>
        </w:tc>
        <w:tc>
          <w:tcPr>
            <w:tcW w:w="1532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000000"/>
              <w:rPr>
                <w:rFonts w:ascii="Verdana" w:eastAsia="Times New Roman" w:hAnsi="Verdana" w:cs="Arial"/>
                <w:b/>
                <w:bCs/>
                <w:lang w:eastAsia="pt-BR"/>
              </w:rPr>
            </w:pPr>
          </w:p>
        </w:tc>
        <w:tc>
          <w:tcPr>
            <w:tcW w:w="840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000000"/>
              <w:rPr>
                <w:rFonts w:ascii="Verdana" w:eastAsia="Times New Roman" w:hAnsi="Verdana" w:cs="Arial"/>
                <w:b/>
                <w:bCs/>
                <w:lang w:eastAsia="pt-BR"/>
              </w:rPr>
            </w:pPr>
            <w:proofErr w:type="gramStart"/>
            <w:r w:rsidRPr="00D83B83">
              <w:rPr>
                <w:rFonts w:ascii="Verdana" w:eastAsia="Times New Roman" w:hAnsi="Verdana" w:cs="Arial"/>
                <w:b/>
                <w:bCs/>
                <w:lang w:eastAsia="pt-BR"/>
              </w:rPr>
              <w:t>0</w:t>
            </w:r>
            <w:proofErr w:type="gramEnd"/>
          </w:p>
        </w:tc>
      </w:tr>
      <w:tr w:rsidR="00A60022" w:rsidRPr="00D83B83" w:rsidTr="00094AF9">
        <w:trPr>
          <w:cnfStyle w:val="000000100000"/>
          <w:trHeight w:val="315"/>
          <w:jc w:val="center"/>
        </w:trPr>
        <w:tc>
          <w:tcPr>
            <w:cnfStyle w:val="001000000000"/>
            <w:tcW w:w="3060" w:type="dxa"/>
            <w:noWrap/>
            <w:hideMark/>
          </w:tcPr>
          <w:p w:rsidR="00A60022" w:rsidRPr="00D83B83" w:rsidRDefault="00A60022" w:rsidP="00094AF9">
            <w:pPr>
              <w:rPr>
                <w:rFonts w:ascii="Verdana" w:eastAsia="Times New Roman" w:hAnsi="Verdana" w:cs="Arial"/>
                <w:b w:val="0"/>
                <w:bCs w:val="0"/>
                <w:lang w:eastAsia="pt-BR"/>
              </w:rPr>
            </w:pPr>
            <w:r w:rsidRPr="00D83B83">
              <w:rPr>
                <w:rFonts w:ascii="Verdana" w:eastAsia="Times New Roman" w:hAnsi="Verdana" w:cs="Arial"/>
                <w:lang w:eastAsia="pt-BR"/>
              </w:rPr>
              <w:lastRenderedPageBreak/>
              <w:t>IPI</w:t>
            </w:r>
          </w:p>
        </w:tc>
        <w:tc>
          <w:tcPr>
            <w:tcW w:w="1092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100000"/>
              <w:rPr>
                <w:rFonts w:ascii="Verdana" w:eastAsia="Times New Roman" w:hAnsi="Verdana" w:cs="Arial"/>
                <w:lang w:eastAsia="pt-BR"/>
              </w:rPr>
            </w:pPr>
          </w:p>
        </w:tc>
        <w:tc>
          <w:tcPr>
            <w:tcW w:w="1532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100000"/>
              <w:rPr>
                <w:rFonts w:ascii="Verdana" w:eastAsia="Times New Roman" w:hAnsi="Verdana" w:cs="Arial"/>
                <w:lang w:eastAsia="pt-BR"/>
              </w:rPr>
            </w:pPr>
          </w:p>
        </w:tc>
        <w:tc>
          <w:tcPr>
            <w:tcW w:w="840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100000"/>
              <w:rPr>
                <w:rFonts w:ascii="Verdana" w:eastAsia="Times New Roman" w:hAnsi="Verdana" w:cs="Arial"/>
                <w:lang w:eastAsia="pt-BR"/>
              </w:rPr>
            </w:pPr>
          </w:p>
        </w:tc>
        <w:tc>
          <w:tcPr>
            <w:tcW w:w="1532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100000"/>
              <w:rPr>
                <w:rFonts w:ascii="Verdana" w:eastAsia="Times New Roman" w:hAnsi="Verdana" w:cs="Arial"/>
                <w:lang w:eastAsia="pt-BR"/>
              </w:rPr>
            </w:pPr>
          </w:p>
        </w:tc>
        <w:tc>
          <w:tcPr>
            <w:tcW w:w="840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100000"/>
              <w:rPr>
                <w:rFonts w:ascii="Verdana" w:eastAsia="Times New Roman" w:hAnsi="Verdana" w:cs="Arial"/>
                <w:lang w:eastAsia="pt-BR"/>
              </w:rPr>
            </w:pPr>
          </w:p>
        </w:tc>
      </w:tr>
      <w:tr w:rsidR="00A60022" w:rsidRPr="00D83B83" w:rsidTr="00094AF9">
        <w:trPr>
          <w:trHeight w:val="315"/>
          <w:jc w:val="center"/>
        </w:trPr>
        <w:tc>
          <w:tcPr>
            <w:cnfStyle w:val="001000000000"/>
            <w:tcW w:w="3060" w:type="dxa"/>
            <w:noWrap/>
            <w:hideMark/>
          </w:tcPr>
          <w:p w:rsidR="00A60022" w:rsidRPr="00D83B83" w:rsidRDefault="00A60022" w:rsidP="00094AF9">
            <w:pPr>
              <w:rPr>
                <w:rFonts w:ascii="Verdana" w:eastAsia="Times New Roman" w:hAnsi="Verdana" w:cs="Arial"/>
                <w:lang w:eastAsia="pt-BR"/>
              </w:rPr>
            </w:pPr>
            <w:r w:rsidRPr="00D83B83">
              <w:rPr>
                <w:rFonts w:ascii="Verdana" w:eastAsia="Times New Roman" w:hAnsi="Verdana" w:cs="Arial"/>
                <w:lang w:eastAsia="pt-BR"/>
              </w:rPr>
              <w:t xml:space="preserve"> (Créditos)</w:t>
            </w:r>
          </w:p>
        </w:tc>
        <w:tc>
          <w:tcPr>
            <w:tcW w:w="1092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000000"/>
              <w:rPr>
                <w:rFonts w:ascii="Verdana" w:eastAsia="Times New Roman" w:hAnsi="Verdana" w:cs="Arial"/>
                <w:lang w:eastAsia="pt-BR"/>
              </w:rPr>
            </w:pPr>
          </w:p>
        </w:tc>
        <w:tc>
          <w:tcPr>
            <w:tcW w:w="1532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000000"/>
              <w:rPr>
                <w:rFonts w:ascii="Verdana" w:eastAsia="Times New Roman" w:hAnsi="Verdana" w:cs="Arial"/>
                <w:lang w:eastAsia="pt-BR"/>
              </w:rPr>
            </w:pPr>
          </w:p>
        </w:tc>
        <w:tc>
          <w:tcPr>
            <w:tcW w:w="840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000000"/>
              <w:rPr>
                <w:rFonts w:ascii="Verdana" w:eastAsia="Times New Roman" w:hAnsi="Verdana" w:cs="Arial"/>
                <w:lang w:eastAsia="pt-BR"/>
              </w:rPr>
            </w:pPr>
          </w:p>
        </w:tc>
        <w:tc>
          <w:tcPr>
            <w:tcW w:w="1532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000000"/>
              <w:rPr>
                <w:rFonts w:ascii="Verdana" w:eastAsia="Times New Roman" w:hAnsi="Verdana" w:cs="Arial"/>
                <w:lang w:eastAsia="pt-BR"/>
              </w:rPr>
            </w:pPr>
          </w:p>
        </w:tc>
        <w:tc>
          <w:tcPr>
            <w:tcW w:w="840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000000"/>
              <w:rPr>
                <w:rFonts w:ascii="Verdana" w:eastAsia="Times New Roman" w:hAnsi="Verdana" w:cs="Arial"/>
                <w:lang w:eastAsia="pt-BR"/>
              </w:rPr>
            </w:pPr>
          </w:p>
        </w:tc>
      </w:tr>
      <w:tr w:rsidR="00A60022" w:rsidRPr="00D83B83" w:rsidTr="00094AF9">
        <w:trPr>
          <w:cnfStyle w:val="000000100000"/>
          <w:trHeight w:val="315"/>
          <w:jc w:val="center"/>
        </w:trPr>
        <w:tc>
          <w:tcPr>
            <w:cnfStyle w:val="001000000000"/>
            <w:tcW w:w="3060" w:type="dxa"/>
            <w:noWrap/>
            <w:hideMark/>
          </w:tcPr>
          <w:p w:rsidR="00A60022" w:rsidRPr="00D83B83" w:rsidRDefault="00A60022" w:rsidP="00094AF9">
            <w:pPr>
              <w:rPr>
                <w:rFonts w:ascii="Verdana" w:eastAsia="Times New Roman" w:hAnsi="Verdana" w:cs="Arial"/>
                <w:b w:val="0"/>
                <w:lang w:eastAsia="pt-BR"/>
              </w:rPr>
            </w:pPr>
            <w:r w:rsidRPr="00D83B83">
              <w:rPr>
                <w:rFonts w:ascii="Verdana" w:eastAsia="Times New Roman" w:hAnsi="Verdana" w:cs="Arial"/>
                <w:b w:val="0"/>
                <w:lang w:eastAsia="pt-BR"/>
              </w:rPr>
              <w:t xml:space="preserve">   - compras</w:t>
            </w:r>
          </w:p>
        </w:tc>
        <w:tc>
          <w:tcPr>
            <w:tcW w:w="1092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100000"/>
              <w:rPr>
                <w:rFonts w:ascii="Verdana" w:eastAsia="Times New Roman" w:hAnsi="Verdana" w:cs="Arial"/>
                <w:lang w:eastAsia="pt-BR"/>
              </w:rPr>
            </w:pPr>
            <w:r w:rsidRPr="00D83B83">
              <w:rPr>
                <w:rFonts w:ascii="Verdana" w:eastAsia="Times New Roman" w:hAnsi="Verdana" w:cs="Arial"/>
                <w:lang w:eastAsia="pt-BR"/>
              </w:rPr>
              <w:t>10%</w:t>
            </w:r>
          </w:p>
        </w:tc>
        <w:tc>
          <w:tcPr>
            <w:tcW w:w="1532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100000"/>
              <w:rPr>
                <w:rFonts w:ascii="Verdana" w:eastAsia="Times New Roman" w:hAnsi="Verdana" w:cs="Arial"/>
                <w:lang w:eastAsia="pt-BR"/>
              </w:rPr>
            </w:pPr>
          </w:p>
        </w:tc>
        <w:tc>
          <w:tcPr>
            <w:tcW w:w="840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100000"/>
              <w:rPr>
                <w:rFonts w:ascii="Verdana" w:eastAsia="Times New Roman" w:hAnsi="Verdana" w:cs="Arial"/>
                <w:lang w:eastAsia="pt-BR"/>
              </w:rPr>
            </w:pPr>
            <w:proofErr w:type="gramStart"/>
            <w:r w:rsidRPr="00D83B83">
              <w:rPr>
                <w:rFonts w:ascii="Verdana" w:eastAsia="Times New Roman" w:hAnsi="Verdana" w:cs="Arial"/>
                <w:lang w:eastAsia="pt-BR"/>
              </w:rPr>
              <w:t>0</w:t>
            </w:r>
            <w:proofErr w:type="gramEnd"/>
          </w:p>
        </w:tc>
        <w:tc>
          <w:tcPr>
            <w:tcW w:w="1532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100000"/>
              <w:rPr>
                <w:rFonts w:ascii="Verdana" w:eastAsia="Times New Roman" w:hAnsi="Verdana" w:cs="Arial"/>
                <w:lang w:eastAsia="pt-BR"/>
              </w:rPr>
            </w:pPr>
          </w:p>
        </w:tc>
        <w:tc>
          <w:tcPr>
            <w:tcW w:w="840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100000"/>
              <w:rPr>
                <w:rFonts w:ascii="Verdana" w:eastAsia="Times New Roman" w:hAnsi="Verdana" w:cs="Arial"/>
                <w:lang w:eastAsia="pt-BR"/>
              </w:rPr>
            </w:pPr>
            <w:proofErr w:type="gramStart"/>
            <w:r w:rsidRPr="00D83B83">
              <w:rPr>
                <w:rFonts w:ascii="Verdana" w:eastAsia="Times New Roman" w:hAnsi="Verdana" w:cs="Arial"/>
                <w:lang w:eastAsia="pt-BR"/>
              </w:rPr>
              <w:t>0</w:t>
            </w:r>
            <w:proofErr w:type="gramEnd"/>
          </w:p>
        </w:tc>
      </w:tr>
      <w:tr w:rsidR="00A60022" w:rsidRPr="00D83B83" w:rsidTr="00094AF9">
        <w:trPr>
          <w:trHeight w:val="315"/>
          <w:jc w:val="center"/>
        </w:trPr>
        <w:tc>
          <w:tcPr>
            <w:cnfStyle w:val="001000000000"/>
            <w:tcW w:w="3060" w:type="dxa"/>
            <w:noWrap/>
            <w:hideMark/>
          </w:tcPr>
          <w:p w:rsidR="00A60022" w:rsidRPr="00D83B83" w:rsidRDefault="00A60022" w:rsidP="00094AF9">
            <w:pPr>
              <w:rPr>
                <w:rFonts w:ascii="Verdana" w:eastAsia="Times New Roman" w:hAnsi="Verdana" w:cs="Arial"/>
                <w:b w:val="0"/>
                <w:lang w:eastAsia="pt-BR"/>
              </w:rPr>
            </w:pPr>
            <w:r w:rsidRPr="00D83B83">
              <w:rPr>
                <w:rFonts w:ascii="Verdana" w:eastAsia="Times New Roman" w:hAnsi="Verdana" w:cs="Arial"/>
                <w:b w:val="0"/>
                <w:lang w:eastAsia="pt-BR"/>
              </w:rPr>
              <w:t xml:space="preserve">   - compras dentro da UF</w:t>
            </w:r>
          </w:p>
        </w:tc>
        <w:tc>
          <w:tcPr>
            <w:tcW w:w="1092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000000"/>
              <w:rPr>
                <w:rFonts w:ascii="Verdana" w:eastAsia="Times New Roman" w:hAnsi="Verdana" w:cs="Arial"/>
                <w:lang w:eastAsia="pt-BR"/>
              </w:rPr>
            </w:pPr>
            <w:r w:rsidRPr="00D83B83">
              <w:rPr>
                <w:rFonts w:ascii="Verdana" w:eastAsia="Times New Roman" w:hAnsi="Verdana" w:cs="Arial"/>
                <w:lang w:eastAsia="pt-BR"/>
              </w:rPr>
              <w:t>12%</w:t>
            </w:r>
          </w:p>
        </w:tc>
        <w:tc>
          <w:tcPr>
            <w:tcW w:w="1532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000000"/>
              <w:rPr>
                <w:rFonts w:ascii="Verdana" w:eastAsia="Times New Roman" w:hAnsi="Verdana" w:cs="Arial"/>
                <w:lang w:eastAsia="pt-BR"/>
              </w:rPr>
            </w:pPr>
          </w:p>
        </w:tc>
        <w:tc>
          <w:tcPr>
            <w:tcW w:w="840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000000"/>
              <w:rPr>
                <w:rFonts w:ascii="Verdana" w:eastAsia="Times New Roman" w:hAnsi="Verdana" w:cs="Arial"/>
                <w:lang w:eastAsia="pt-BR"/>
              </w:rPr>
            </w:pPr>
            <w:proofErr w:type="gramStart"/>
            <w:r w:rsidRPr="00D83B83">
              <w:rPr>
                <w:rFonts w:ascii="Verdana" w:eastAsia="Times New Roman" w:hAnsi="Verdana" w:cs="Arial"/>
                <w:lang w:eastAsia="pt-BR"/>
              </w:rPr>
              <w:t>0</w:t>
            </w:r>
            <w:proofErr w:type="gramEnd"/>
          </w:p>
        </w:tc>
        <w:tc>
          <w:tcPr>
            <w:tcW w:w="1532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000000"/>
              <w:rPr>
                <w:rFonts w:ascii="Verdana" w:eastAsia="Times New Roman" w:hAnsi="Verdana" w:cs="Arial"/>
                <w:lang w:eastAsia="pt-BR"/>
              </w:rPr>
            </w:pPr>
          </w:p>
        </w:tc>
        <w:tc>
          <w:tcPr>
            <w:tcW w:w="840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000000"/>
              <w:rPr>
                <w:rFonts w:ascii="Verdana" w:eastAsia="Times New Roman" w:hAnsi="Verdana" w:cs="Arial"/>
                <w:lang w:eastAsia="pt-BR"/>
              </w:rPr>
            </w:pPr>
            <w:proofErr w:type="gramStart"/>
            <w:r w:rsidRPr="00D83B83">
              <w:rPr>
                <w:rFonts w:ascii="Verdana" w:eastAsia="Times New Roman" w:hAnsi="Verdana" w:cs="Arial"/>
                <w:lang w:eastAsia="pt-BR"/>
              </w:rPr>
              <w:t>0</w:t>
            </w:r>
            <w:proofErr w:type="gramEnd"/>
          </w:p>
        </w:tc>
      </w:tr>
      <w:tr w:rsidR="00A60022" w:rsidRPr="00D83B83" w:rsidTr="00094AF9">
        <w:trPr>
          <w:cnfStyle w:val="000000100000"/>
          <w:trHeight w:val="315"/>
          <w:jc w:val="center"/>
        </w:trPr>
        <w:tc>
          <w:tcPr>
            <w:cnfStyle w:val="001000000000"/>
            <w:tcW w:w="3060" w:type="dxa"/>
            <w:noWrap/>
            <w:hideMark/>
          </w:tcPr>
          <w:p w:rsidR="00A60022" w:rsidRPr="00D83B83" w:rsidRDefault="00A60022" w:rsidP="00094AF9">
            <w:pPr>
              <w:rPr>
                <w:rFonts w:ascii="Verdana" w:eastAsia="Times New Roman" w:hAnsi="Verdana" w:cs="Arial"/>
                <w:lang w:eastAsia="pt-BR"/>
              </w:rPr>
            </w:pPr>
            <w:r w:rsidRPr="00D83B83">
              <w:rPr>
                <w:rFonts w:ascii="Verdana" w:eastAsia="Times New Roman" w:hAnsi="Verdana" w:cs="Arial"/>
                <w:lang w:eastAsia="pt-BR"/>
              </w:rPr>
              <w:t xml:space="preserve">  Débitos</w:t>
            </w:r>
          </w:p>
        </w:tc>
        <w:tc>
          <w:tcPr>
            <w:tcW w:w="1092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100000"/>
              <w:rPr>
                <w:rFonts w:ascii="Verdana" w:eastAsia="Times New Roman" w:hAnsi="Verdana" w:cs="Arial"/>
                <w:lang w:eastAsia="pt-BR"/>
              </w:rPr>
            </w:pPr>
          </w:p>
        </w:tc>
        <w:tc>
          <w:tcPr>
            <w:tcW w:w="1532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100000"/>
              <w:rPr>
                <w:rFonts w:ascii="Verdana" w:eastAsia="Times New Roman" w:hAnsi="Verdana" w:cs="Arial"/>
                <w:lang w:eastAsia="pt-BR"/>
              </w:rPr>
            </w:pPr>
          </w:p>
        </w:tc>
        <w:tc>
          <w:tcPr>
            <w:tcW w:w="840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100000"/>
              <w:rPr>
                <w:rFonts w:ascii="Verdana" w:eastAsia="Times New Roman" w:hAnsi="Verdana" w:cs="Arial"/>
                <w:lang w:eastAsia="pt-BR"/>
              </w:rPr>
            </w:pPr>
          </w:p>
        </w:tc>
        <w:tc>
          <w:tcPr>
            <w:tcW w:w="1532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100000"/>
              <w:rPr>
                <w:rFonts w:ascii="Verdana" w:eastAsia="Times New Roman" w:hAnsi="Verdana" w:cs="Arial"/>
                <w:lang w:eastAsia="pt-BR"/>
              </w:rPr>
            </w:pPr>
          </w:p>
        </w:tc>
        <w:tc>
          <w:tcPr>
            <w:tcW w:w="840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100000"/>
              <w:rPr>
                <w:rFonts w:ascii="Verdana" w:eastAsia="Times New Roman" w:hAnsi="Verdana" w:cs="Arial"/>
                <w:lang w:eastAsia="pt-BR"/>
              </w:rPr>
            </w:pPr>
          </w:p>
        </w:tc>
      </w:tr>
      <w:tr w:rsidR="00A60022" w:rsidRPr="00D83B83" w:rsidTr="00094AF9">
        <w:trPr>
          <w:trHeight w:val="315"/>
          <w:jc w:val="center"/>
        </w:trPr>
        <w:tc>
          <w:tcPr>
            <w:cnfStyle w:val="001000000000"/>
            <w:tcW w:w="3060" w:type="dxa"/>
            <w:noWrap/>
            <w:hideMark/>
          </w:tcPr>
          <w:p w:rsidR="00A60022" w:rsidRPr="00D83B83" w:rsidRDefault="00A60022" w:rsidP="00094AF9">
            <w:pPr>
              <w:rPr>
                <w:rFonts w:ascii="Verdana" w:eastAsia="Times New Roman" w:hAnsi="Verdana" w:cs="Arial"/>
                <w:b w:val="0"/>
                <w:lang w:eastAsia="pt-BR"/>
              </w:rPr>
            </w:pPr>
            <w:r w:rsidRPr="00D83B83">
              <w:rPr>
                <w:rFonts w:ascii="Verdana" w:eastAsia="Times New Roman" w:hAnsi="Verdana" w:cs="Arial"/>
                <w:b w:val="0"/>
                <w:lang w:eastAsia="pt-BR"/>
              </w:rPr>
              <w:t xml:space="preserve">   - vendas</w:t>
            </w:r>
          </w:p>
        </w:tc>
        <w:tc>
          <w:tcPr>
            <w:tcW w:w="1092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000000"/>
              <w:rPr>
                <w:rFonts w:ascii="Verdana" w:eastAsia="Times New Roman" w:hAnsi="Verdana" w:cs="Arial"/>
                <w:lang w:eastAsia="pt-BR"/>
              </w:rPr>
            </w:pPr>
            <w:r w:rsidRPr="00D83B83">
              <w:rPr>
                <w:rFonts w:ascii="Verdana" w:eastAsia="Times New Roman" w:hAnsi="Verdana" w:cs="Arial"/>
                <w:lang w:eastAsia="pt-BR"/>
              </w:rPr>
              <w:t>10%</w:t>
            </w:r>
          </w:p>
        </w:tc>
        <w:tc>
          <w:tcPr>
            <w:tcW w:w="1532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000000"/>
              <w:rPr>
                <w:rFonts w:ascii="Verdana" w:eastAsia="Times New Roman" w:hAnsi="Verdana" w:cs="Arial"/>
                <w:lang w:eastAsia="pt-BR"/>
              </w:rPr>
            </w:pPr>
          </w:p>
        </w:tc>
        <w:tc>
          <w:tcPr>
            <w:tcW w:w="840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000000"/>
              <w:rPr>
                <w:rFonts w:ascii="Verdana" w:eastAsia="Times New Roman" w:hAnsi="Verdana" w:cs="Arial"/>
                <w:lang w:eastAsia="pt-BR"/>
              </w:rPr>
            </w:pPr>
            <w:proofErr w:type="gramStart"/>
            <w:r w:rsidRPr="00D83B83">
              <w:rPr>
                <w:rFonts w:ascii="Verdana" w:eastAsia="Times New Roman" w:hAnsi="Verdana" w:cs="Arial"/>
                <w:lang w:eastAsia="pt-BR"/>
              </w:rPr>
              <w:t>0</w:t>
            </w:r>
            <w:proofErr w:type="gramEnd"/>
          </w:p>
        </w:tc>
        <w:tc>
          <w:tcPr>
            <w:tcW w:w="1532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000000"/>
              <w:rPr>
                <w:rFonts w:ascii="Verdana" w:eastAsia="Times New Roman" w:hAnsi="Verdana" w:cs="Arial"/>
                <w:lang w:eastAsia="pt-BR"/>
              </w:rPr>
            </w:pPr>
          </w:p>
        </w:tc>
        <w:tc>
          <w:tcPr>
            <w:tcW w:w="840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000000"/>
              <w:rPr>
                <w:rFonts w:ascii="Verdana" w:eastAsia="Times New Roman" w:hAnsi="Verdana" w:cs="Arial"/>
                <w:lang w:eastAsia="pt-BR"/>
              </w:rPr>
            </w:pPr>
            <w:proofErr w:type="gramStart"/>
            <w:r w:rsidRPr="00D83B83">
              <w:rPr>
                <w:rFonts w:ascii="Verdana" w:eastAsia="Times New Roman" w:hAnsi="Verdana" w:cs="Arial"/>
                <w:lang w:eastAsia="pt-BR"/>
              </w:rPr>
              <w:t>0</w:t>
            </w:r>
            <w:proofErr w:type="gramEnd"/>
          </w:p>
        </w:tc>
      </w:tr>
      <w:tr w:rsidR="00A60022" w:rsidRPr="00D83B83" w:rsidTr="00094AF9">
        <w:trPr>
          <w:cnfStyle w:val="000000100000"/>
          <w:trHeight w:val="315"/>
          <w:jc w:val="center"/>
        </w:trPr>
        <w:tc>
          <w:tcPr>
            <w:cnfStyle w:val="001000000000"/>
            <w:tcW w:w="3060" w:type="dxa"/>
            <w:noWrap/>
            <w:hideMark/>
          </w:tcPr>
          <w:p w:rsidR="00A60022" w:rsidRPr="00D83B83" w:rsidRDefault="00A60022" w:rsidP="00094AF9">
            <w:pPr>
              <w:rPr>
                <w:rFonts w:ascii="Verdana" w:eastAsia="Times New Roman" w:hAnsi="Verdana" w:cs="Arial"/>
                <w:b w:val="0"/>
                <w:lang w:eastAsia="pt-BR"/>
              </w:rPr>
            </w:pPr>
            <w:r w:rsidRPr="00D83B83">
              <w:rPr>
                <w:rFonts w:ascii="Verdana" w:eastAsia="Times New Roman" w:hAnsi="Verdana" w:cs="Arial"/>
                <w:b w:val="0"/>
                <w:lang w:eastAsia="pt-BR"/>
              </w:rPr>
              <w:t xml:space="preserve">   - vendas dentro da UF</w:t>
            </w:r>
          </w:p>
        </w:tc>
        <w:tc>
          <w:tcPr>
            <w:tcW w:w="1092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100000"/>
              <w:rPr>
                <w:rFonts w:ascii="Verdana" w:eastAsia="Times New Roman" w:hAnsi="Verdana" w:cs="Arial"/>
                <w:lang w:eastAsia="pt-BR"/>
              </w:rPr>
            </w:pPr>
            <w:r w:rsidRPr="00D83B83">
              <w:rPr>
                <w:rFonts w:ascii="Verdana" w:eastAsia="Times New Roman" w:hAnsi="Verdana" w:cs="Arial"/>
                <w:lang w:eastAsia="pt-BR"/>
              </w:rPr>
              <w:t>12%</w:t>
            </w:r>
          </w:p>
        </w:tc>
        <w:tc>
          <w:tcPr>
            <w:tcW w:w="1532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100000"/>
              <w:rPr>
                <w:rFonts w:ascii="Verdana" w:eastAsia="Times New Roman" w:hAnsi="Verdana" w:cs="Arial"/>
                <w:lang w:eastAsia="pt-BR"/>
              </w:rPr>
            </w:pPr>
          </w:p>
        </w:tc>
        <w:tc>
          <w:tcPr>
            <w:tcW w:w="840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100000"/>
              <w:rPr>
                <w:rFonts w:ascii="Verdana" w:eastAsia="Times New Roman" w:hAnsi="Verdana" w:cs="Arial"/>
                <w:lang w:eastAsia="pt-BR"/>
              </w:rPr>
            </w:pPr>
            <w:proofErr w:type="gramStart"/>
            <w:r w:rsidRPr="00D83B83">
              <w:rPr>
                <w:rFonts w:ascii="Verdana" w:eastAsia="Times New Roman" w:hAnsi="Verdana" w:cs="Arial"/>
                <w:lang w:eastAsia="pt-BR"/>
              </w:rPr>
              <w:t>0</w:t>
            </w:r>
            <w:proofErr w:type="gramEnd"/>
          </w:p>
        </w:tc>
        <w:tc>
          <w:tcPr>
            <w:tcW w:w="1532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100000"/>
              <w:rPr>
                <w:rFonts w:ascii="Verdana" w:eastAsia="Times New Roman" w:hAnsi="Verdana" w:cs="Arial"/>
                <w:lang w:eastAsia="pt-BR"/>
              </w:rPr>
            </w:pPr>
          </w:p>
        </w:tc>
        <w:tc>
          <w:tcPr>
            <w:tcW w:w="840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100000"/>
              <w:rPr>
                <w:rFonts w:ascii="Verdana" w:eastAsia="Times New Roman" w:hAnsi="Verdana" w:cs="Arial"/>
                <w:lang w:eastAsia="pt-BR"/>
              </w:rPr>
            </w:pPr>
            <w:proofErr w:type="gramStart"/>
            <w:r w:rsidRPr="00D83B83">
              <w:rPr>
                <w:rFonts w:ascii="Verdana" w:eastAsia="Times New Roman" w:hAnsi="Verdana" w:cs="Arial"/>
                <w:lang w:eastAsia="pt-BR"/>
              </w:rPr>
              <w:t>0</w:t>
            </w:r>
            <w:proofErr w:type="gramEnd"/>
          </w:p>
        </w:tc>
      </w:tr>
      <w:tr w:rsidR="00A60022" w:rsidRPr="00D83B83" w:rsidTr="00094AF9">
        <w:trPr>
          <w:trHeight w:val="315"/>
          <w:jc w:val="center"/>
        </w:trPr>
        <w:tc>
          <w:tcPr>
            <w:cnfStyle w:val="001000000000"/>
            <w:tcW w:w="3060" w:type="dxa"/>
            <w:noWrap/>
            <w:hideMark/>
          </w:tcPr>
          <w:p w:rsidR="00A60022" w:rsidRPr="00D83B83" w:rsidRDefault="00A60022" w:rsidP="00094AF9">
            <w:pPr>
              <w:rPr>
                <w:rFonts w:ascii="Verdana" w:eastAsia="Times New Roman" w:hAnsi="Verdana" w:cs="Arial"/>
                <w:b w:val="0"/>
                <w:bCs w:val="0"/>
                <w:lang w:eastAsia="pt-BR"/>
              </w:rPr>
            </w:pPr>
            <w:r w:rsidRPr="00D83B83">
              <w:rPr>
                <w:rFonts w:ascii="Verdana" w:eastAsia="Times New Roman" w:hAnsi="Verdana" w:cs="Arial"/>
                <w:lang w:eastAsia="pt-BR"/>
              </w:rPr>
              <w:t xml:space="preserve">  A recolher</w:t>
            </w:r>
          </w:p>
        </w:tc>
        <w:tc>
          <w:tcPr>
            <w:tcW w:w="1092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000000"/>
              <w:rPr>
                <w:rFonts w:ascii="Verdana" w:eastAsia="Times New Roman" w:hAnsi="Verdana" w:cs="Arial"/>
                <w:b/>
                <w:bCs/>
                <w:lang w:eastAsia="pt-BR"/>
              </w:rPr>
            </w:pPr>
            <w:r w:rsidRPr="00D83B83">
              <w:rPr>
                <w:rFonts w:ascii="Verdana" w:eastAsia="Times New Roman" w:hAnsi="Verdana" w:cs="Arial"/>
                <w:b/>
                <w:bCs/>
                <w:lang w:eastAsia="pt-BR"/>
              </w:rPr>
              <w:t> </w:t>
            </w:r>
          </w:p>
        </w:tc>
        <w:tc>
          <w:tcPr>
            <w:tcW w:w="1532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000000"/>
              <w:rPr>
                <w:rFonts w:ascii="Verdana" w:eastAsia="Times New Roman" w:hAnsi="Verdana" w:cs="Arial"/>
                <w:b/>
                <w:bCs/>
                <w:lang w:eastAsia="pt-BR"/>
              </w:rPr>
            </w:pPr>
          </w:p>
        </w:tc>
        <w:tc>
          <w:tcPr>
            <w:tcW w:w="840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000000"/>
              <w:rPr>
                <w:rFonts w:ascii="Verdana" w:eastAsia="Times New Roman" w:hAnsi="Verdana" w:cs="Arial"/>
                <w:b/>
                <w:bCs/>
                <w:lang w:eastAsia="pt-BR"/>
              </w:rPr>
            </w:pPr>
            <w:proofErr w:type="gramStart"/>
            <w:r w:rsidRPr="00D83B83">
              <w:rPr>
                <w:rFonts w:ascii="Verdana" w:eastAsia="Times New Roman" w:hAnsi="Verdana" w:cs="Arial"/>
                <w:b/>
                <w:bCs/>
                <w:lang w:eastAsia="pt-BR"/>
              </w:rPr>
              <w:t>0</w:t>
            </w:r>
            <w:proofErr w:type="gramEnd"/>
          </w:p>
        </w:tc>
        <w:tc>
          <w:tcPr>
            <w:tcW w:w="1532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000000"/>
              <w:rPr>
                <w:rFonts w:ascii="Verdana" w:eastAsia="Times New Roman" w:hAnsi="Verdana" w:cs="Arial"/>
                <w:b/>
                <w:bCs/>
                <w:lang w:eastAsia="pt-BR"/>
              </w:rPr>
            </w:pPr>
          </w:p>
        </w:tc>
        <w:tc>
          <w:tcPr>
            <w:tcW w:w="840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000000"/>
              <w:rPr>
                <w:rFonts w:ascii="Verdana" w:eastAsia="Times New Roman" w:hAnsi="Verdana" w:cs="Arial"/>
                <w:b/>
                <w:bCs/>
                <w:lang w:eastAsia="pt-BR"/>
              </w:rPr>
            </w:pPr>
            <w:proofErr w:type="gramStart"/>
            <w:r w:rsidRPr="00D83B83">
              <w:rPr>
                <w:rFonts w:ascii="Verdana" w:eastAsia="Times New Roman" w:hAnsi="Verdana" w:cs="Arial"/>
                <w:b/>
                <w:bCs/>
                <w:lang w:eastAsia="pt-BR"/>
              </w:rPr>
              <w:t>0</w:t>
            </w:r>
            <w:proofErr w:type="gramEnd"/>
          </w:p>
        </w:tc>
      </w:tr>
      <w:tr w:rsidR="00A60022" w:rsidRPr="00D83B83" w:rsidTr="00094AF9">
        <w:trPr>
          <w:cnfStyle w:val="000000100000"/>
          <w:trHeight w:val="315"/>
          <w:jc w:val="center"/>
        </w:trPr>
        <w:tc>
          <w:tcPr>
            <w:cnfStyle w:val="001000000000"/>
            <w:tcW w:w="3060" w:type="dxa"/>
            <w:noWrap/>
            <w:hideMark/>
          </w:tcPr>
          <w:p w:rsidR="00A60022" w:rsidRPr="00D83B83" w:rsidRDefault="00A60022" w:rsidP="00094AF9">
            <w:pPr>
              <w:rPr>
                <w:rFonts w:ascii="Verdana" w:eastAsia="Times New Roman" w:hAnsi="Verdana" w:cs="Arial"/>
                <w:b w:val="0"/>
                <w:bCs w:val="0"/>
                <w:lang w:eastAsia="pt-BR"/>
              </w:rPr>
            </w:pPr>
            <w:r w:rsidRPr="00D83B83">
              <w:rPr>
                <w:rFonts w:ascii="Verdana" w:eastAsia="Times New Roman" w:hAnsi="Verdana" w:cs="Arial"/>
                <w:lang w:eastAsia="pt-BR"/>
              </w:rPr>
              <w:t>PIS/PASEP</w:t>
            </w:r>
          </w:p>
        </w:tc>
        <w:tc>
          <w:tcPr>
            <w:tcW w:w="1092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100000"/>
              <w:rPr>
                <w:rFonts w:ascii="Verdana" w:eastAsia="Times New Roman" w:hAnsi="Verdana" w:cs="Arial"/>
                <w:lang w:eastAsia="pt-BR"/>
              </w:rPr>
            </w:pPr>
          </w:p>
        </w:tc>
        <w:tc>
          <w:tcPr>
            <w:tcW w:w="1532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100000"/>
              <w:rPr>
                <w:rFonts w:ascii="Verdana" w:eastAsia="Times New Roman" w:hAnsi="Verdana" w:cs="Arial"/>
                <w:lang w:eastAsia="pt-BR"/>
              </w:rPr>
            </w:pPr>
            <w:proofErr w:type="gramStart"/>
            <w:r w:rsidRPr="00D83B83">
              <w:rPr>
                <w:rFonts w:ascii="Verdana" w:eastAsia="Times New Roman" w:hAnsi="Verdana" w:cs="Arial"/>
                <w:lang w:eastAsia="pt-BR"/>
              </w:rPr>
              <w:t>0</w:t>
            </w:r>
            <w:proofErr w:type="gramEnd"/>
          </w:p>
        </w:tc>
        <w:tc>
          <w:tcPr>
            <w:tcW w:w="840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100000"/>
              <w:rPr>
                <w:rFonts w:ascii="Verdana" w:eastAsia="Times New Roman" w:hAnsi="Verdana" w:cs="Arial"/>
                <w:b/>
                <w:bCs/>
                <w:lang w:eastAsia="pt-BR"/>
              </w:rPr>
            </w:pPr>
            <w:proofErr w:type="gramStart"/>
            <w:r w:rsidRPr="00D83B83">
              <w:rPr>
                <w:rFonts w:ascii="Verdana" w:eastAsia="Times New Roman" w:hAnsi="Verdana" w:cs="Arial"/>
                <w:b/>
                <w:bCs/>
                <w:lang w:eastAsia="pt-BR"/>
              </w:rPr>
              <w:t>0</w:t>
            </w:r>
            <w:proofErr w:type="gramEnd"/>
          </w:p>
        </w:tc>
        <w:tc>
          <w:tcPr>
            <w:tcW w:w="1532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100000"/>
              <w:rPr>
                <w:rFonts w:ascii="Verdana" w:eastAsia="Times New Roman" w:hAnsi="Verdana" w:cs="Arial"/>
                <w:lang w:eastAsia="pt-BR"/>
              </w:rPr>
            </w:pPr>
            <w:proofErr w:type="gramStart"/>
            <w:r w:rsidRPr="00D83B83">
              <w:rPr>
                <w:rFonts w:ascii="Verdana" w:eastAsia="Times New Roman" w:hAnsi="Verdana" w:cs="Arial"/>
                <w:lang w:eastAsia="pt-BR"/>
              </w:rPr>
              <w:t>0</w:t>
            </w:r>
            <w:proofErr w:type="gramEnd"/>
          </w:p>
        </w:tc>
        <w:tc>
          <w:tcPr>
            <w:tcW w:w="840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100000"/>
              <w:rPr>
                <w:rFonts w:ascii="Verdana" w:eastAsia="Times New Roman" w:hAnsi="Verdana" w:cs="Arial"/>
                <w:b/>
                <w:bCs/>
                <w:lang w:eastAsia="pt-BR"/>
              </w:rPr>
            </w:pPr>
            <w:proofErr w:type="gramStart"/>
            <w:r w:rsidRPr="00D83B83">
              <w:rPr>
                <w:rFonts w:ascii="Verdana" w:eastAsia="Times New Roman" w:hAnsi="Verdana" w:cs="Arial"/>
                <w:b/>
                <w:bCs/>
                <w:lang w:eastAsia="pt-BR"/>
              </w:rPr>
              <w:t>0</w:t>
            </w:r>
            <w:proofErr w:type="gramEnd"/>
          </w:p>
        </w:tc>
      </w:tr>
      <w:tr w:rsidR="00A60022" w:rsidRPr="00D83B83" w:rsidTr="00094AF9">
        <w:trPr>
          <w:trHeight w:val="315"/>
          <w:jc w:val="center"/>
        </w:trPr>
        <w:tc>
          <w:tcPr>
            <w:cnfStyle w:val="001000000000"/>
            <w:tcW w:w="3060" w:type="dxa"/>
            <w:noWrap/>
            <w:hideMark/>
          </w:tcPr>
          <w:p w:rsidR="00A60022" w:rsidRPr="00D83B83" w:rsidRDefault="00A60022" w:rsidP="00094AF9">
            <w:pPr>
              <w:rPr>
                <w:rFonts w:ascii="Verdana" w:eastAsia="Times New Roman" w:hAnsi="Verdana" w:cs="Arial"/>
                <w:b w:val="0"/>
                <w:bCs w:val="0"/>
                <w:lang w:eastAsia="pt-BR"/>
              </w:rPr>
            </w:pPr>
            <w:r w:rsidRPr="00D83B83">
              <w:rPr>
                <w:rFonts w:ascii="Verdana" w:eastAsia="Times New Roman" w:hAnsi="Verdana" w:cs="Arial"/>
                <w:lang w:eastAsia="pt-BR"/>
              </w:rPr>
              <w:t>COFINS</w:t>
            </w:r>
          </w:p>
        </w:tc>
        <w:tc>
          <w:tcPr>
            <w:tcW w:w="1092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000000"/>
              <w:rPr>
                <w:rFonts w:ascii="Verdana" w:eastAsia="Times New Roman" w:hAnsi="Verdana" w:cs="Arial"/>
                <w:lang w:eastAsia="pt-BR"/>
              </w:rPr>
            </w:pPr>
          </w:p>
        </w:tc>
        <w:tc>
          <w:tcPr>
            <w:tcW w:w="1532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000000"/>
              <w:rPr>
                <w:rFonts w:ascii="Verdana" w:eastAsia="Times New Roman" w:hAnsi="Verdana" w:cs="Arial"/>
                <w:lang w:eastAsia="pt-BR"/>
              </w:rPr>
            </w:pPr>
            <w:proofErr w:type="gramStart"/>
            <w:r w:rsidRPr="00D83B83">
              <w:rPr>
                <w:rFonts w:ascii="Verdana" w:eastAsia="Times New Roman" w:hAnsi="Verdana" w:cs="Arial"/>
                <w:lang w:eastAsia="pt-BR"/>
              </w:rPr>
              <w:t>0</w:t>
            </w:r>
            <w:proofErr w:type="gramEnd"/>
          </w:p>
        </w:tc>
        <w:tc>
          <w:tcPr>
            <w:tcW w:w="840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000000"/>
              <w:rPr>
                <w:rFonts w:ascii="Verdana" w:eastAsia="Times New Roman" w:hAnsi="Verdana" w:cs="Arial"/>
                <w:b/>
                <w:bCs/>
                <w:lang w:eastAsia="pt-BR"/>
              </w:rPr>
            </w:pPr>
            <w:proofErr w:type="gramStart"/>
            <w:r w:rsidRPr="00D83B83">
              <w:rPr>
                <w:rFonts w:ascii="Verdana" w:eastAsia="Times New Roman" w:hAnsi="Verdana" w:cs="Arial"/>
                <w:b/>
                <w:bCs/>
                <w:lang w:eastAsia="pt-BR"/>
              </w:rPr>
              <w:t>0</w:t>
            </w:r>
            <w:proofErr w:type="gramEnd"/>
          </w:p>
        </w:tc>
        <w:tc>
          <w:tcPr>
            <w:tcW w:w="1532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000000"/>
              <w:rPr>
                <w:rFonts w:ascii="Verdana" w:eastAsia="Times New Roman" w:hAnsi="Verdana" w:cs="Arial"/>
                <w:lang w:eastAsia="pt-BR"/>
              </w:rPr>
            </w:pPr>
            <w:proofErr w:type="gramStart"/>
            <w:r w:rsidRPr="00D83B83">
              <w:rPr>
                <w:rFonts w:ascii="Verdana" w:eastAsia="Times New Roman" w:hAnsi="Verdana" w:cs="Arial"/>
                <w:lang w:eastAsia="pt-BR"/>
              </w:rPr>
              <w:t>0</w:t>
            </w:r>
            <w:proofErr w:type="gramEnd"/>
          </w:p>
        </w:tc>
        <w:tc>
          <w:tcPr>
            <w:tcW w:w="840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000000"/>
              <w:rPr>
                <w:rFonts w:ascii="Verdana" w:eastAsia="Times New Roman" w:hAnsi="Verdana" w:cs="Arial"/>
                <w:b/>
                <w:bCs/>
                <w:lang w:eastAsia="pt-BR"/>
              </w:rPr>
            </w:pPr>
            <w:proofErr w:type="gramStart"/>
            <w:r w:rsidRPr="00D83B83">
              <w:rPr>
                <w:rFonts w:ascii="Verdana" w:eastAsia="Times New Roman" w:hAnsi="Verdana" w:cs="Arial"/>
                <w:b/>
                <w:bCs/>
                <w:lang w:eastAsia="pt-BR"/>
              </w:rPr>
              <w:t>0</w:t>
            </w:r>
            <w:proofErr w:type="gramEnd"/>
          </w:p>
        </w:tc>
      </w:tr>
      <w:tr w:rsidR="00A60022" w:rsidRPr="00D83B83" w:rsidTr="00094AF9">
        <w:trPr>
          <w:cnfStyle w:val="000000100000"/>
          <w:trHeight w:val="330"/>
          <w:jc w:val="center"/>
        </w:trPr>
        <w:tc>
          <w:tcPr>
            <w:cnfStyle w:val="001000000000"/>
            <w:tcW w:w="3060" w:type="dxa"/>
            <w:noWrap/>
            <w:hideMark/>
          </w:tcPr>
          <w:p w:rsidR="00A60022" w:rsidRPr="00D83B83" w:rsidRDefault="00A60022" w:rsidP="00094AF9">
            <w:pPr>
              <w:rPr>
                <w:rFonts w:ascii="Verdana" w:eastAsia="Times New Roman" w:hAnsi="Verdana" w:cs="Arial"/>
                <w:b w:val="0"/>
                <w:bCs w:val="0"/>
                <w:lang w:eastAsia="pt-BR"/>
              </w:rPr>
            </w:pPr>
            <w:r w:rsidRPr="00D83B83">
              <w:rPr>
                <w:rFonts w:ascii="Verdana" w:eastAsia="Times New Roman" w:hAnsi="Verdana" w:cs="Arial"/>
                <w:lang w:eastAsia="pt-BR"/>
              </w:rPr>
              <w:t>TOTAIS</w:t>
            </w:r>
          </w:p>
        </w:tc>
        <w:tc>
          <w:tcPr>
            <w:tcW w:w="1092" w:type="dxa"/>
            <w:noWrap/>
            <w:hideMark/>
          </w:tcPr>
          <w:p w:rsidR="00A60022" w:rsidRPr="00D83B83" w:rsidRDefault="00A60022" w:rsidP="00094AF9">
            <w:pPr>
              <w:cnfStyle w:val="000000100000"/>
              <w:rPr>
                <w:rFonts w:ascii="Verdana" w:eastAsia="Times New Roman" w:hAnsi="Verdana" w:cs="Arial"/>
                <w:b/>
                <w:bCs/>
                <w:lang w:eastAsia="pt-BR"/>
              </w:rPr>
            </w:pPr>
            <w:r w:rsidRPr="00D83B83">
              <w:rPr>
                <w:rFonts w:ascii="Verdana" w:eastAsia="Times New Roman" w:hAnsi="Verdana" w:cs="Arial"/>
                <w:b/>
                <w:bCs/>
                <w:lang w:eastAsia="pt-BR"/>
              </w:rPr>
              <w:t> </w:t>
            </w:r>
          </w:p>
        </w:tc>
        <w:tc>
          <w:tcPr>
            <w:tcW w:w="1532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100000"/>
              <w:rPr>
                <w:rFonts w:ascii="Verdana" w:eastAsia="Times New Roman" w:hAnsi="Verdana" w:cs="Arial"/>
                <w:b/>
                <w:bCs/>
                <w:lang w:eastAsia="pt-BR"/>
              </w:rPr>
            </w:pPr>
          </w:p>
        </w:tc>
        <w:tc>
          <w:tcPr>
            <w:tcW w:w="840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100000"/>
              <w:rPr>
                <w:rFonts w:ascii="Verdana" w:eastAsia="Times New Roman" w:hAnsi="Verdana" w:cs="Arial"/>
                <w:b/>
                <w:bCs/>
                <w:lang w:eastAsia="pt-BR"/>
              </w:rPr>
            </w:pPr>
            <w:proofErr w:type="gramStart"/>
            <w:r w:rsidRPr="00D83B83">
              <w:rPr>
                <w:rFonts w:ascii="Verdana" w:eastAsia="Times New Roman" w:hAnsi="Verdana" w:cs="Arial"/>
                <w:b/>
                <w:bCs/>
                <w:lang w:eastAsia="pt-BR"/>
              </w:rPr>
              <w:t>0</w:t>
            </w:r>
            <w:proofErr w:type="gramEnd"/>
          </w:p>
        </w:tc>
        <w:tc>
          <w:tcPr>
            <w:tcW w:w="1532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100000"/>
              <w:rPr>
                <w:rFonts w:ascii="Verdana" w:eastAsia="Times New Roman" w:hAnsi="Verdana" w:cs="Arial"/>
                <w:b/>
                <w:bCs/>
                <w:lang w:eastAsia="pt-BR"/>
              </w:rPr>
            </w:pPr>
          </w:p>
        </w:tc>
        <w:tc>
          <w:tcPr>
            <w:tcW w:w="840" w:type="dxa"/>
            <w:noWrap/>
            <w:hideMark/>
          </w:tcPr>
          <w:p w:rsidR="00A60022" w:rsidRPr="00D83B83" w:rsidRDefault="00A60022" w:rsidP="00094AF9">
            <w:pPr>
              <w:jc w:val="center"/>
              <w:cnfStyle w:val="000000100000"/>
              <w:rPr>
                <w:rFonts w:ascii="Verdana" w:eastAsia="Times New Roman" w:hAnsi="Verdana" w:cs="Arial"/>
                <w:b/>
                <w:bCs/>
                <w:lang w:eastAsia="pt-BR"/>
              </w:rPr>
            </w:pPr>
            <w:proofErr w:type="gramStart"/>
            <w:r w:rsidRPr="00D83B83">
              <w:rPr>
                <w:rFonts w:ascii="Verdana" w:eastAsia="Times New Roman" w:hAnsi="Verdana" w:cs="Arial"/>
                <w:b/>
                <w:bCs/>
                <w:lang w:eastAsia="pt-BR"/>
              </w:rPr>
              <w:t>0</w:t>
            </w:r>
            <w:proofErr w:type="gramEnd"/>
          </w:p>
        </w:tc>
      </w:tr>
    </w:tbl>
    <w:p w:rsidR="00A60022" w:rsidRPr="00F248C7" w:rsidRDefault="00A60022" w:rsidP="00A60022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A60022" w:rsidRPr="00F248C7" w:rsidRDefault="00A60022" w:rsidP="00A60022">
      <w:pPr>
        <w:spacing w:after="0" w:line="240" w:lineRule="auto"/>
        <w:rPr>
          <w:rFonts w:ascii="Verdana" w:hAnsi="Verdana"/>
          <w:bCs/>
          <w:color w:val="008000"/>
          <w:sz w:val="24"/>
          <w:szCs w:val="24"/>
        </w:rPr>
      </w:pPr>
    </w:p>
    <w:p w:rsidR="00A60022" w:rsidRPr="00F248C7" w:rsidRDefault="00A60022" w:rsidP="00A60022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F248C7">
        <w:rPr>
          <w:rFonts w:ascii="Verdana" w:hAnsi="Verdana"/>
          <w:bCs/>
          <w:sz w:val="24"/>
          <w:szCs w:val="24"/>
        </w:rPr>
        <w:t>As alíquotas aqui inseridas são apenas sugestões, o valor real deverá ser levantado pela contabilidade.</w:t>
      </w:r>
      <w:r>
        <w:rPr>
          <w:rFonts w:ascii="Verdana" w:hAnsi="Verdana"/>
          <w:bCs/>
          <w:sz w:val="24"/>
          <w:szCs w:val="24"/>
        </w:rPr>
        <w:t xml:space="preserve"> Nos casos de lucros presumido </w:t>
      </w:r>
      <w:r w:rsidRPr="00F248C7">
        <w:rPr>
          <w:rFonts w:ascii="Verdana" w:hAnsi="Verdana"/>
          <w:bCs/>
          <w:sz w:val="24"/>
          <w:szCs w:val="24"/>
        </w:rPr>
        <w:t>e real, como o valor dos tributos é calculado sobre as receitas, o cálculo é realizado diretamente no fluxo de caixa.</w:t>
      </w:r>
    </w:p>
    <w:p w:rsidR="00A60022" w:rsidRPr="00F248C7" w:rsidRDefault="00A60022" w:rsidP="00A60022">
      <w:pPr>
        <w:spacing w:after="0" w:line="240" w:lineRule="auto"/>
        <w:rPr>
          <w:rFonts w:ascii="Verdana" w:hAnsi="Verdana"/>
          <w:bCs/>
          <w:color w:val="008000"/>
          <w:sz w:val="24"/>
          <w:szCs w:val="24"/>
        </w:rPr>
      </w:pPr>
    </w:p>
    <w:p w:rsidR="00A60022" w:rsidRPr="00E4270F" w:rsidRDefault="00A60022" w:rsidP="00A60022">
      <w:pPr>
        <w:pBdr>
          <w:bottom w:val="single" w:sz="12" w:space="1" w:color="auto"/>
        </w:pBd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:rsidR="00A60022" w:rsidRDefault="00A60022" w:rsidP="00A60022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:rsidR="00A60022" w:rsidRDefault="00A60022" w:rsidP="00A60022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:rsidR="00A60022" w:rsidRPr="00E4270F" w:rsidRDefault="00A60022" w:rsidP="00A60022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proofErr w:type="gramStart"/>
      <w:r w:rsidRPr="00E4270F">
        <w:rPr>
          <w:rFonts w:ascii="Verdana" w:hAnsi="Verdana"/>
          <w:b/>
          <w:bCs/>
          <w:sz w:val="24"/>
          <w:szCs w:val="24"/>
        </w:rPr>
        <w:t>Depreciação, Manutenção, Seguros</w:t>
      </w:r>
      <w:proofErr w:type="gramEnd"/>
      <w:r w:rsidRPr="00E4270F">
        <w:rPr>
          <w:rFonts w:ascii="Verdana" w:hAnsi="Verdana"/>
          <w:b/>
          <w:bCs/>
          <w:sz w:val="24"/>
          <w:szCs w:val="24"/>
        </w:rPr>
        <w:t xml:space="preserve"> e Gastos Diferidos</w:t>
      </w:r>
    </w:p>
    <w:p w:rsidR="00A60022" w:rsidRDefault="00A60022" w:rsidP="00A60022">
      <w:pPr>
        <w:spacing w:after="0" w:line="240" w:lineRule="auto"/>
        <w:jc w:val="both"/>
        <w:rPr>
          <w:rFonts w:ascii="Verdana" w:hAnsi="Verdana"/>
          <w:bCs/>
          <w:sz w:val="24"/>
          <w:szCs w:val="24"/>
        </w:rPr>
      </w:pPr>
    </w:p>
    <w:p w:rsidR="00A60022" w:rsidRDefault="00A60022" w:rsidP="00A60022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4270F">
        <w:rPr>
          <w:rFonts w:ascii="Verdana" w:hAnsi="Verdana"/>
          <w:bCs/>
          <w:sz w:val="24"/>
          <w:szCs w:val="24"/>
        </w:rPr>
        <w:t>Na fabricação e venda de produtos</w:t>
      </w:r>
      <w:r>
        <w:rPr>
          <w:rFonts w:ascii="Verdana" w:hAnsi="Verdana"/>
          <w:bCs/>
          <w:sz w:val="24"/>
          <w:szCs w:val="24"/>
        </w:rPr>
        <w:t>,</w:t>
      </w:r>
      <w:r w:rsidRPr="00E4270F">
        <w:rPr>
          <w:rFonts w:ascii="Verdana" w:hAnsi="Verdana"/>
          <w:bCs/>
          <w:sz w:val="24"/>
          <w:szCs w:val="24"/>
        </w:rPr>
        <w:t xml:space="preserve"> outros tipos de gastos devem ser calculados. A Depreciação, por exemplo, é uma despesa que não representa uma saída efetiva de caixa</w:t>
      </w:r>
      <w:r>
        <w:rPr>
          <w:rFonts w:ascii="Verdana" w:hAnsi="Verdana"/>
          <w:bCs/>
          <w:sz w:val="24"/>
          <w:szCs w:val="24"/>
        </w:rPr>
        <w:t>,</w:t>
      </w:r>
      <w:r w:rsidRPr="00E4270F">
        <w:rPr>
          <w:rFonts w:ascii="Verdana" w:hAnsi="Verdana"/>
          <w:bCs/>
          <w:sz w:val="24"/>
          <w:szCs w:val="24"/>
        </w:rPr>
        <w:t xml:space="preserve"> mas que pode afetar o cálculo dos impostos, uma vez poder ser </w:t>
      </w:r>
      <w:proofErr w:type="gramStart"/>
      <w:r w:rsidRPr="00E4270F">
        <w:rPr>
          <w:rFonts w:ascii="Verdana" w:hAnsi="Verdana"/>
          <w:bCs/>
          <w:sz w:val="24"/>
          <w:szCs w:val="24"/>
        </w:rPr>
        <w:t>abatida</w:t>
      </w:r>
      <w:proofErr w:type="gramEnd"/>
      <w:r w:rsidRPr="00E4270F">
        <w:rPr>
          <w:rFonts w:ascii="Verdana" w:hAnsi="Verdana"/>
          <w:bCs/>
          <w:sz w:val="24"/>
          <w:szCs w:val="24"/>
        </w:rPr>
        <w:t xml:space="preserve"> do lucro bruto. O percentual varia de acordo com o bem a ser depreciado e a legislação traz limites de acordo com cada bem. </w:t>
      </w:r>
    </w:p>
    <w:p w:rsidR="00A60022" w:rsidRPr="00E4270F" w:rsidRDefault="00A60022" w:rsidP="00A60022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A60022" w:rsidRDefault="00A60022" w:rsidP="00A60022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4270F">
        <w:rPr>
          <w:rFonts w:ascii="Verdana" w:hAnsi="Verdana"/>
          <w:bCs/>
          <w:sz w:val="24"/>
          <w:szCs w:val="24"/>
        </w:rPr>
        <w:t xml:space="preserve">Assim, obras civis podem ser depreciadas em 4% </w:t>
      </w:r>
      <w:proofErr w:type="spellStart"/>
      <w:r w:rsidRPr="00E4270F">
        <w:rPr>
          <w:rFonts w:ascii="Verdana" w:hAnsi="Verdana"/>
          <w:bCs/>
          <w:sz w:val="24"/>
          <w:szCs w:val="24"/>
        </w:rPr>
        <w:t>a.a.</w:t>
      </w:r>
      <w:proofErr w:type="spellEnd"/>
      <w:r w:rsidRPr="00E4270F">
        <w:rPr>
          <w:rFonts w:ascii="Verdana" w:hAnsi="Verdana"/>
          <w:bCs/>
          <w:sz w:val="24"/>
          <w:szCs w:val="24"/>
        </w:rPr>
        <w:t xml:space="preserve">, o que significa que poderá estar totalmente depreciada em 25 anos. Máquinas e equipamentos, de modo geral, são depreciados em 10 anos (10% </w:t>
      </w:r>
      <w:proofErr w:type="spellStart"/>
      <w:r w:rsidRPr="00E4270F">
        <w:rPr>
          <w:rFonts w:ascii="Verdana" w:hAnsi="Verdana"/>
          <w:bCs/>
          <w:sz w:val="24"/>
          <w:szCs w:val="24"/>
        </w:rPr>
        <w:t>a.a.</w:t>
      </w:r>
      <w:proofErr w:type="spellEnd"/>
      <w:r w:rsidRPr="00E4270F">
        <w:rPr>
          <w:rFonts w:ascii="Verdana" w:hAnsi="Verdana"/>
          <w:bCs/>
          <w:sz w:val="24"/>
          <w:szCs w:val="24"/>
        </w:rPr>
        <w:t xml:space="preserve">), computadores e softwares, em </w:t>
      </w:r>
      <w:proofErr w:type="gramStart"/>
      <w:r w:rsidRPr="00E4270F">
        <w:rPr>
          <w:rFonts w:ascii="Verdana" w:hAnsi="Verdana"/>
          <w:bCs/>
          <w:sz w:val="24"/>
          <w:szCs w:val="24"/>
        </w:rPr>
        <w:t>3</w:t>
      </w:r>
      <w:proofErr w:type="gramEnd"/>
      <w:r w:rsidRPr="00E4270F">
        <w:rPr>
          <w:rFonts w:ascii="Verdana" w:hAnsi="Verdana"/>
          <w:bCs/>
          <w:sz w:val="24"/>
          <w:szCs w:val="24"/>
        </w:rPr>
        <w:t xml:space="preserve"> anos, veículos em 5 anos (20% </w:t>
      </w:r>
      <w:proofErr w:type="spellStart"/>
      <w:r w:rsidRPr="00E4270F">
        <w:rPr>
          <w:rFonts w:ascii="Verdana" w:hAnsi="Verdana"/>
          <w:bCs/>
          <w:sz w:val="24"/>
          <w:szCs w:val="24"/>
        </w:rPr>
        <w:t>a.a.</w:t>
      </w:r>
      <w:proofErr w:type="spellEnd"/>
      <w:r w:rsidRPr="00E4270F">
        <w:rPr>
          <w:rFonts w:ascii="Verdana" w:hAnsi="Verdana"/>
          <w:bCs/>
          <w:sz w:val="24"/>
          <w:szCs w:val="24"/>
        </w:rPr>
        <w:t>), e assim por diante. Mais uma vez vale a consulta ao especialista da área: o contador da empresa, que pode informar o total da depreciação do ano em função dos bens que a empresa possui.</w:t>
      </w:r>
    </w:p>
    <w:p w:rsidR="00A60022" w:rsidRDefault="00A60022" w:rsidP="00A60022">
      <w:pPr>
        <w:pBdr>
          <w:bottom w:val="single" w:sz="12" w:space="1" w:color="auto"/>
        </w:pBd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A60022" w:rsidRDefault="00A60022" w:rsidP="00A60022">
      <w:pPr>
        <w:pBdr>
          <w:bottom w:val="single" w:sz="12" w:space="1" w:color="auto"/>
        </w:pBd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A60022" w:rsidRDefault="00A60022" w:rsidP="00A60022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A60022" w:rsidRDefault="00A60022" w:rsidP="00A60022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4270F">
        <w:rPr>
          <w:rFonts w:ascii="Verdana" w:hAnsi="Verdana"/>
          <w:bCs/>
          <w:sz w:val="24"/>
          <w:szCs w:val="24"/>
        </w:rPr>
        <w:t>De modo geral, simplifica-se o cálculo informando o valor médio da depreciação, considerando o valor dos bens e o percentual que representa, como no quadro abaixo:</w:t>
      </w:r>
    </w:p>
    <w:p w:rsidR="00A60022" w:rsidRPr="00E4270F" w:rsidRDefault="00A60022" w:rsidP="00A60022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tbl>
      <w:tblPr>
        <w:tblStyle w:val="GradeMdia1-nfase1"/>
        <w:tblW w:w="9569" w:type="dxa"/>
        <w:jc w:val="center"/>
        <w:tblInd w:w="-701" w:type="dxa"/>
        <w:tblLayout w:type="fixed"/>
        <w:tblLook w:val="04A0"/>
      </w:tblPr>
      <w:tblGrid>
        <w:gridCol w:w="4279"/>
        <w:gridCol w:w="1763"/>
        <w:gridCol w:w="1763"/>
        <w:gridCol w:w="1764"/>
      </w:tblGrid>
      <w:tr w:rsidR="00A60022" w:rsidRPr="00E4270F" w:rsidTr="00094AF9">
        <w:trPr>
          <w:cnfStyle w:val="100000000000"/>
          <w:trHeight w:val="680"/>
          <w:jc w:val="center"/>
        </w:trPr>
        <w:tc>
          <w:tcPr>
            <w:cnfStyle w:val="001000000000"/>
            <w:tcW w:w="4279" w:type="dxa"/>
            <w:noWrap/>
            <w:vAlign w:val="center"/>
            <w:hideMark/>
          </w:tcPr>
          <w:p w:rsidR="00A60022" w:rsidRPr="00362B77" w:rsidRDefault="00A60022" w:rsidP="00094AF9">
            <w:pPr>
              <w:jc w:val="center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362B77">
              <w:rPr>
                <w:rFonts w:ascii="Verdana" w:eastAsia="Times New Roman" w:hAnsi="Verdana" w:cs="Arial"/>
                <w:bCs w:val="0"/>
                <w:sz w:val="24"/>
                <w:szCs w:val="24"/>
                <w:lang w:eastAsia="pt-BR"/>
              </w:rPr>
              <w:t>DISCRIMINAÇÃO</w:t>
            </w:r>
          </w:p>
          <w:p w:rsidR="00A60022" w:rsidRPr="00362B77" w:rsidRDefault="00A60022" w:rsidP="00094AF9">
            <w:pPr>
              <w:jc w:val="center"/>
              <w:rPr>
                <w:rFonts w:ascii="Verdana" w:eastAsia="Times New Roman" w:hAnsi="Verdana" w:cs="Arial"/>
                <w:bCs w:val="0"/>
                <w:sz w:val="24"/>
                <w:szCs w:val="24"/>
                <w:lang w:eastAsia="pt-BR"/>
              </w:rPr>
            </w:pPr>
          </w:p>
        </w:tc>
        <w:tc>
          <w:tcPr>
            <w:tcW w:w="1763" w:type="dxa"/>
            <w:noWrap/>
            <w:vAlign w:val="center"/>
            <w:hideMark/>
          </w:tcPr>
          <w:p w:rsidR="00A60022" w:rsidRPr="00362B77" w:rsidRDefault="00A60022" w:rsidP="00094AF9">
            <w:pPr>
              <w:jc w:val="center"/>
              <w:cnfStyle w:val="10000000000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362B77">
              <w:rPr>
                <w:rFonts w:ascii="Verdana" w:eastAsia="Times New Roman" w:hAnsi="Verdana" w:cs="Arial"/>
                <w:bCs w:val="0"/>
                <w:sz w:val="24"/>
                <w:szCs w:val="24"/>
                <w:lang w:eastAsia="pt-BR"/>
              </w:rPr>
              <w:t>Valor</w:t>
            </w:r>
          </w:p>
          <w:p w:rsidR="00A60022" w:rsidRPr="00362B77" w:rsidRDefault="00A60022" w:rsidP="00094AF9">
            <w:pPr>
              <w:jc w:val="center"/>
              <w:cnfStyle w:val="100000000000"/>
              <w:rPr>
                <w:rFonts w:ascii="Verdana" w:eastAsia="Times New Roman" w:hAnsi="Verdana" w:cs="Arial"/>
                <w:bCs w:val="0"/>
                <w:sz w:val="24"/>
                <w:szCs w:val="24"/>
                <w:lang w:eastAsia="pt-BR"/>
              </w:rPr>
            </w:pPr>
            <w:r w:rsidRPr="00362B77">
              <w:rPr>
                <w:rFonts w:ascii="Verdana" w:eastAsia="Times New Roman" w:hAnsi="Verdana" w:cs="Arial"/>
                <w:bCs w:val="0"/>
                <w:sz w:val="24"/>
                <w:szCs w:val="24"/>
                <w:lang w:eastAsia="pt-BR"/>
              </w:rPr>
              <w:t>Base</w:t>
            </w:r>
          </w:p>
        </w:tc>
        <w:tc>
          <w:tcPr>
            <w:tcW w:w="1763" w:type="dxa"/>
            <w:noWrap/>
            <w:vAlign w:val="center"/>
            <w:hideMark/>
          </w:tcPr>
          <w:p w:rsidR="00A60022" w:rsidRPr="00362B77" w:rsidRDefault="00A60022" w:rsidP="00094AF9">
            <w:pPr>
              <w:jc w:val="center"/>
              <w:cnfStyle w:val="100000000000"/>
              <w:rPr>
                <w:rFonts w:ascii="Verdana" w:eastAsia="Times New Roman" w:hAnsi="Verdana" w:cs="Arial"/>
                <w:lang w:eastAsia="pt-BR"/>
              </w:rPr>
            </w:pPr>
            <w:r w:rsidRPr="00362B77">
              <w:rPr>
                <w:rFonts w:ascii="Verdana" w:eastAsia="Times New Roman" w:hAnsi="Verdana" w:cs="Arial"/>
                <w:bCs w:val="0"/>
                <w:lang w:eastAsia="pt-BR"/>
              </w:rPr>
              <w:t>Depreciação</w:t>
            </w:r>
          </w:p>
          <w:p w:rsidR="00A60022" w:rsidRPr="00362B77" w:rsidRDefault="00A60022" w:rsidP="00094AF9">
            <w:pPr>
              <w:jc w:val="center"/>
              <w:cnfStyle w:val="100000000000"/>
              <w:rPr>
                <w:rFonts w:ascii="Verdana" w:eastAsia="Times New Roman" w:hAnsi="Verdana" w:cs="Arial"/>
                <w:bCs w:val="0"/>
                <w:sz w:val="24"/>
                <w:szCs w:val="24"/>
                <w:lang w:eastAsia="pt-BR"/>
              </w:rPr>
            </w:pPr>
            <w:r w:rsidRPr="00362B77">
              <w:rPr>
                <w:rFonts w:ascii="Verdana" w:eastAsia="Times New Roman" w:hAnsi="Verdana" w:cs="Arial"/>
                <w:bCs w:val="0"/>
                <w:sz w:val="24"/>
                <w:szCs w:val="24"/>
                <w:lang w:eastAsia="pt-BR"/>
              </w:rPr>
              <w:t>(%)</w:t>
            </w:r>
          </w:p>
        </w:tc>
        <w:tc>
          <w:tcPr>
            <w:tcW w:w="1764" w:type="dxa"/>
            <w:noWrap/>
            <w:vAlign w:val="center"/>
            <w:hideMark/>
          </w:tcPr>
          <w:p w:rsidR="00A60022" w:rsidRPr="00362B77" w:rsidRDefault="00A60022" w:rsidP="00094AF9">
            <w:pPr>
              <w:jc w:val="center"/>
              <w:cnfStyle w:val="100000000000"/>
              <w:rPr>
                <w:rFonts w:ascii="Verdana" w:eastAsia="Times New Roman" w:hAnsi="Verdana" w:cs="Arial"/>
                <w:bCs w:val="0"/>
                <w:sz w:val="24"/>
                <w:szCs w:val="24"/>
                <w:lang w:eastAsia="pt-BR"/>
              </w:rPr>
            </w:pPr>
            <w:r w:rsidRPr="00362B77">
              <w:rPr>
                <w:rFonts w:ascii="Verdana" w:eastAsia="Times New Roman" w:hAnsi="Verdana" w:cs="Arial"/>
                <w:bCs w:val="0"/>
                <w:sz w:val="24"/>
                <w:szCs w:val="24"/>
                <w:lang w:eastAsia="pt-BR"/>
              </w:rPr>
              <w:t>Valor</w:t>
            </w:r>
          </w:p>
        </w:tc>
      </w:tr>
      <w:tr w:rsidR="00A60022" w:rsidRPr="00E4270F" w:rsidTr="00094AF9">
        <w:trPr>
          <w:cnfStyle w:val="000000100000"/>
          <w:trHeight w:val="330"/>
          <w:jc w:val="center"/>
        </w:trPr>
        <w:tc>
          <w:tcPr>
            <w:cnfStyle w:val="001000000000"/>
            <w:tcW w:w="4279" w:type="dxa"/>
            <w:noWrap/>
            <w:vAlign w:val="center"/>
            <w:hideMark/>
          </w:tcPr>
          <w:p w:rsidR="00A60022" w:rsidRPr="00E4270F" w:rsidRDefault="00A60022" w:rsidP="00094AF9">
            <w:pPr>
              <w:rPr>
                <w:rFonts w:ascii="Verdana" w:eastAsia="Times New Roman" w:hAnsi="Verdana" w:cs="Arial"/>
                <w:b w:val="0"/>
                <w:bCs w:val="0"/>
                <w:sz w:val="24"/>
                <w:szCs w:val="24"/>
                <w:lang w:eastAsia="pt-BR"/>
              </w:rPr>
            </w:pPr>
            <w:r w:rsidRPr="00E4270F">
              <w:rPr>
                <w:rFonts w:ascii="Verdana" w:eastAsia="Times New Roman" w:hAnsi="Verdana" w:cs="Arial"/>
                <w:b w:val="0"/>
                <w:bCs w:val="0"/>
                <w:sz w:val="24"/>
                <w:szCs w:val="24"/>
                <w:lang w:eastAsia="pt-BR"/>
              </w:rPr>
              <w:t>Atual:</w:t>
            </w:r>
          </w:p>
        </w:tc>
        <w:tc>
          <w:tcPr>
            <w:tcW w:w="1763" w:type="dxa"/>
            <w:noWrap/>
            <w:vAlign w:val="center"/>
            <w:hideMark/>
          </w:tcPr>
          <w:p w:rsidR="00A60022" w:rsidRPr="00E4270F" w:rsidRDefault="00A60022" w:rsidP="00094AF9">
            <w:pPr>
              <w:jc w:val="right"/>
              <w:cnfStyle w:val="00000010000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</w:p>
        </w:tc>
        <w:tc>
          <w:tcPr>
            <w:tcW w:w="1763" w:type="dxa"/>
            <w:noWrap/>
            <w:vAlign w:val="center"/>
            <w:hideMark/>
          </w:tcPr>
          <w:p w:rsidR="00A60022" w:rsidRPr="00E4270F" w:rsidRDefault="00A60022" w:rsidP="00094AF9">
            <w:pPr>
              <w:jc w:val="right"/>
              <w:cnfStyle w:val="00000010000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</w:p>
        </w:tc>
        <w:tc>
          <w:tcPr>
            <w:tcW w:w="1764" w:type="dxa"/>
            <w:noWrap/>
            <w:vAlign w:val="center"/>
            <w:hideMark/>
          </w:tcPr>
          <w:p w:rsidR="00A60022" w:rsidRPr="00E4270F" w:rsidRDefault="00A60022" w:rsidP="00094AF9">
            <w:pPr>
              <w:jc w:val="right"/>
              <w:cnfStyle w:val="00000010000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</w:p>
        </w:tc>
      </w:tr>
      <w:tr w:rsidR="00A60022" w:rsidRPr="00E4270F" w:rsidTr="00094AF9">
        <w:trPr>
          <w:trHeight w:val="315"/>
          <w:jc w:val="center"/>
        </w:trPr>
        <w:tc>
          <w:tcPr>
            <w:cnfStyle w:val="001000000000"/>
            <w:tcW w:w="4279" w:type="dxa"/>
            <w:noWrap/>
            <w:vAlign w:val="center"/>
            <w:hideMark/>
          </w:tcPr>
          <w:p w:rsidR="00A60022" w:rsidRPr="003D6E36" w:rsidRDefault="00A60022" w:rsidP="00094AF9">
            <w:pPr>
              <w:rPr>
                <w:rFonts w:ascii="Verdana" w:eastAsia="Times New Roman" w:hAnsi="Verdana" w:cs="Arial"/>
                <w:b w:val="0"/>
                <w:sz w:val="24"/>
                <w:szCs w:val="24"/>
                <w:lang w:eastAsia="pt-BR"/>
              </w:rPr>
            </w:pPr>
            <w:r w:rsidRPr="003D6E36">
              <w:rPr>
                <w:rFonts w:ascii="Verdana" w:eastAsia="Times New Roman" w:hAnsi="Verdana" w:cs="Arial"/>
                <w:b w:val="0"/>
                <w:sz w:val="24"/>
                <w:szCs w:val="24"/>
                <w:lang w:eastAsia="pt-BR"/>
              </w:rPr>
              <w:t xml:space="preserve"> - Obras Civis</w:t>
            </w:r>
          </w:p>
        </w:tc>
        <w:tc>
          <w:tcPr>
            <w:tcW w:w="1763" w:type="dxa"/>
            <w:noWrap/>
            <w:vAlign w:val="center"/>
            <w:hideMark/>
          </w:tcPr>
          <w:p w:rsidR="00A60022" w:rsidRPr="00E4270F" w:rsidRDefault="00A60022" w:rsidP="00094AF9">
            <w:pPr>
              <w:jc w:val="right"/>
              <w:cnfStyle w:val="00000000000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E4270F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250.000</w:t>
            </w:r>
          </w:p>
        </w:tc>
        <w:tc>
          <w:tcPr>
            <w:tcW w:w="1763" w:type="dxa"/>
            <w:noWrap/>
            <w:vAlign w:val="center"/>
            <w:hideMark/>
          </w:tcPr>
          <w:p w:rsidR="00A60022" w:rsidRPr="00E4270F" w:rsidRDefault="00A60022" w:rsidP="00094AF9">
            <w:pPr>
              <w:ind w:right="331"/>
              <w:jc w:val="right"/>
              <w:cnfStyle w:val="00000000000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E4270F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4%</w:t>
            </w:r>
          </w:p>
        </w:tc>
        <w:tc>
          <w:tcPr>
            <w:tcW w:w="1764" w:type="dxa"/>
            <w:noWrap/>
            <w:vAlign w:val="center"/>
            <w:hideMark/>
          </w:tcPr>
          <w:p w:rsidR="00A60022" w:rsidRPr="00E4270F" w:rsidRDefault="00A60022" w:rsidP="00094AF9">
            <w:pPr>
              <w:jc w:val="right"/>
              <w:cnfStyle w:val="00000000000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E4270F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10.000</w:t>
            </w:r>
          </w:p>
        </w:tc>
      </w:tr>
      <w:tr w:rsidR="00A60022" w:rsidRPr="00E4270F" w:rsidTr="00094AF9">
        <w:trPr>
          <w:cnfStyle w:val="000000100000"/>
          <w:trHeight w:val="315"/>
          <w:jc w:val="center"/>
        </w:trPr>
        <w:tc>
          <w:tcPr>
            <w:cnfStyle w:val="001000000000"/>
            <w:tcW w:w="4279" w:type="dxa"/>
            <w:noWrap/>
            <w:vAlign w:val="center"/>
            <w:hideMark/>
          </w:tcPr>
          <w:p w:rsidR="00A60022" w:rsidRPr="003D6E36" w:rsidRDefault="00A60022" w:rsidP="00094AF9">
            <w:pPr>
              <w:rPr>
                <w:rFonts w:ascii="Verdana" w:eastAsia="Times New Roman" w:hAnsi="Verdana" w:cs="Arial"/>
                <w:b w:val="0"/>
                <w:sz w:val="24"/>
                <w:szCs w:val="24"/>
                <w:lang w:eastAsia="pt-BR"/>
              </w:rPr>
            </w:pPr>
            <w:r w:rsidRPr="003D6E36">
              <w:rPr>
                <w:rFonts w:ascii="Verdana" w:eastAsia="Times New Roman" w:hAnsi="Verdana" w:cs="Arial"/>
                <w:b w:val="0"/>
                <w:sz w:val="24"/>
                <w:szCs w:val="24"/>
                <w:lang w:eastAsia="pt-BR"/>
              </w:rPr>
              <w:t xml:space="preserve"> - Máquinas/Equipamentos</w:t>
            </w:r>
          </w:p>
        </w:tc>
        <w:tc>
          <w:tcPr>
            <w:tcW w:w="1763" w:type="dxa"/>
            <w:noWrap/>
            <w:vAlign w:val="center"/>
            <w:hideMark/>
          </w:tcPr>
          <w:p w:rsidR="00A60022" w:rsidRPr="00E4270F" w:rsidRDefault="00A60022" w:rsidP="00094AF9">
            <w:pPr>
              <w:jc w:val="right"/>
              <w:cnfStyle w:val="00000010000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E4270F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1.487.000</w:t>
            </w:r>
          </w:p>
        </w:tc>
        <w:tc>
          <w:tcPr>
            <w:tcW w:w="1763" w:type="dxa"/>
            <w:noWrap/>
            <w:vAlign w:val="center"/>
            <w:hideMark/>
          </w:tcPr>
          <w:p w:rsidR="00A60022" w:rsidRPr="00E4270F" w:rsidRDefault="00A60022" w:rsidP="00094AF9">
            <w:pPr>
              <w:ind w:right="331"/>
              <w:jc w:val="right"/>
              <w:cnfStyle w:val="00000010000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E4270F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10%</w:t>
            </w:r>
          </w:p>
        </w:tc>
        <w:tc>
          <w:tcPr>
            <w:tcW w:w="1764" w:type="dxa"/>
            <w:noWrap/>
            <w:vAlign w:val="center"/>
            <w:hideMark/>
          </w:tcPr>
          <w:p w:rsidR="00A60022" w:rsidRPr="00E4270F" w:rsidRDefault="00A60022" w:rsidP="00094AF9">
            <w:pPr>
              <w:jc w:val="right"/>
              <w:cnfStyle w:val="00000010000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E4270F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148.700</w:t>
            </w:r>
          </w:p>
        </w:tc>
      </w:tr>
      <w:tr w:rsidR="00A60022" w:rsidRPr="00E4270F" w:rsidTr="00094AF9">
        <w:trPr>
          <w:trHeight w:val="315"/>
          <w:jc w:val="center"/>
        </w:trPr>
        <w:tc>
          <w:tcPr>
            <w:cnfStyle w:val="001000000000"/>
            <w:tcW w:w="4279" w:type="dxa"/>
            <w:noWrap/>
            <w:vAlign w:val="center"/>
            <w:hideMark/>
          </w:tcPr>
          <w:p w:rsidR="00A60022" w:rsidRPr="003D6E36" w:rsidRDefault="00A60022" w:rsidP="00094AF9">
            <w:pPr>
              <w:rPr>
                <w:rFonts w:ascii="Verdana" w:eastAsia="Times New Roman" w:hAnsi="Verdana" w:cs="Arial"/>
                <w:b w:val="0"/>
                <w:sz w:val="24"/>
                <w:szCs w:val="24"/>
                <w:lang w:eastAsia="pt-BR"/>
              </w:rPr>
            </w:pPr>
            <w:r w:rsidRPr="003D6E36">
              <w:rPr>
                <w:rFonts w:ascii="Verdana" w:eastAsia="Times New Roman" w:hAnsi="Verdana" w:cs="Arial"/>
                <w:b w:val="0"/>
                <w:sz w:val="24"/>
                <w:szCs w:val="24"/>
                <w:lang w:eastAsia="pt-BR"/>
              </w:rPr>
              <w:t xml:space="preserve"> - Instalações</w:t>
            </w:r>
          </w:p>
        </w:tc>
        <w:tc>
          <w:tcPr>
            <w:tcW w:w="1763" w:type="dxa"/>
            <w:noWrap/>
            <w:vAlign w:val="center"/>
            <w:hideMark/>
          </w:tcPr>
          <w:p w:rsidR="00A60022" w:rsidRPr="00E4270F" w:rsidRDefault="00A60022" w:rsidP="00094AF9">
            <w:pPr>
              <w:jc w:val="right"/>
              <w:cnfStyle w:val="00000000000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E4270F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358.400</w:t>
            </w:r>
          </w:p>
        </w:tc>
        <w:tc>
          <w:tcPr>
            <w:tcW w:w="1763" w:type="dxa"/>
            <w:noWrap/>
            <w:vAlign w:val="center"/>
            <w:hideMark/>
          </w:tcPr>
          <w:p w:rsidR="00A60022" w:rsidRPr="00E4270F" w:rsidRDefault="00A60022" w:rsidP="00094AF9">
            <w:pPr>
              <w:ind w:right="331"/>
              <w:jc w:val="right"/>
              <w:cnfStyle w:val="00000000000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E4270F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10%</w:t>
            </w:r>
          </w:p>
        </w:tc>
        <w:tc>
          <w:tcPr>
            <w:tcW w:w="1764" w:type="dxa"/>
            <w:noWrap/>
            <w:vAlign w:val="center"/>
            <w:hideMark/>
          </w:tcPr>
          <w:p w:rsidR="00A60022" w:rsidRPr="00E4270F" w:rsidRDefault="00A60022" w:rsidP="00094AF9">
            <w:pPr>
              <w:jc w:val="right"/>
              <w:cnfStyle w:val="00000000000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E4270F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35.840</w:t>
            </w:r>
          </w:p>
        </w:tc>
      </w:tr>
      <w:tr w:rsidR="00A60022" w:rsidRPr="00E4270F" w:rsidTr="00094AF9">
        <w:trPr>
          <w:cnfStyle w:val="000000100000"/>
          <w:trHeight w:val="315"/>
          <w:jc w:val="center"/>
        </w:trPr>
        <w:tc>
          <w:tcPr>
            <w:cnfStyle w:val="001000000000"/>
            <w:tcW w:w="4279" w:type="dxa"/>
            <w:noWrap/>
            <w:vAlign w:val="center"/>
            <w:hideMark/>
          </w:tcPr>
          <w:p w:rsidR="00A60022" w:rsidRPr="003D6E36" w:rsidRDefault="00A60022" w:rsidP="00094AF9">
            <w:pPr>
              <w:rPr>
                <w:rFonts w:ascii="Verdana" w:eastAsia="Times New Roman" w:hAnsi="Verdana" w:cs="Arial"/>
                <w:b w:val="0"/>
                <w:sz w:val="24"/>
                <w:szCs w:val="24"/>
                <w:lang w:eastAsia="pt-BR"/>
              </w:rPr>
            </w:pPr>
            <w:r w:rsidRPr="003D6E36">
              <w:rPr>
                <w:rFonts w:ascii="Verdana" w:eastAsia="Times New Roman" w:hAnsi="Verdana" w:cs="Arial"/>
                <w:b w:val="0"/>
                <w:sz w:val="24"/>
                <w:szCs w:val="24"/>
                <w:lang w:eastAsia="pt-BR"/>
              </w:rPr>
              <w:t xml:space="preserve"> - Veículos</w:t>
            </w:r>
          </w:p>
        </w:tc>
        <w:tc>
          <w:tcPr>
            <w:tcW w:w="1763" w:type="dxa"/>
            <w:noWrap/>
            <w:vAlign w:val="center"/>
            <w:hideMark/>
          </w:tcPr>
          <w:p w:rsidR="00A60022" w:rsidRPr="00E4270F" w:rsidRDefault="00A60022" w:rsidP="00094AF9">
            <w:pPr>
              <w:jc w:val="right"/>
              <w:cnfStyle w:val="00000010000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E4270F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230.000</w:t>
            </w:r>
          </w:p>
        </w:tc>
        <w:tc>
          <w:tcPr>
            <w:tcW w:w="1763" w:type="dxa"/>
            <w:noWrap/>
            <w:vAlign w:val="center"/>
            <w:hideMark/>
          </w:tcPr>
          <w:p w:rsidR="00A60022" w:rsidRPr="00E4270F" w:rsidRDefault="00A60022" w:rsidP="00094AF9">
            <w:pPr>
              <w:ind w:right="331"/>
              <w:jc w:val="right"/>
              <w:cnfStyle w:val="00000010000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E4270F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20%</w:t>
            </w:r>
          </w:p>
        </w:tc>
        <w:tc>
          <w:tcPr>
            <w:tcW w:w="1764" w:type="dxa"/>
            <w:noWrap/>
            <w:vAlign w:val="center"/>
            <w:hideMark/>
          </w:tcPr>
          <w:p w:rsidR="00A60022" w:rsidRPr="00E4270F" w:rsidRDefault="00A60022" w:rsidP="00094AF9">
            <w:pPr>
              <w:jc w:val="right"/>
              <w:cnfStyle w:val="00000010000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E4270F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46.000</w:t>
            </w:r>
          </w:p>
        </w:tc>
      </w:tr>
      <w:tr w:rsidR="00A60022" w:rsidRPr="00E4270F" w:rsidTr="00094AF9">
        <w:trPr>
          <w:trHeight w:val="315"/>
          <w:jc w:val="center"/>
        </w:trPr>
        <w:tc>
          <w:tcPr>
            <w:cnfStyle w:val="001000000000"/>
            <w:tcW w:w="4279" w:type="dxa"/>
            <w:noWrap/>
            <w:vAlign w:val="center"/>
            <w:hideMark/>
          </w:tcPr>
          <w:p w:rsidR="00A60022" w:rsidRPr="003D6E36" w:rsidRDefault="00A60022" w:rsidP="00094AF9">
            <w:pPr>
              <w:rPr>
                <w:rFonts w:ascii="Verdana" w:eastAsia="Times New Roman" w:hAnsi="Verdana" w:cs="Arial"/>
                <w:b w:val="0"/>
                <w:sz w:val="24"/>
                <w:szCs w:val="24"/>
                <w:lang w:eastAsia="pt-BR"/>
              </w:rPr>
            </w:pPr>
            <w:r w:rsidRPr="003D6E36">
              <w:rPr>
                <w:rFonts w:ascii="Verdana" w:eastAsia="Times New Roman" w:hAnsi="Verdana" w:cs="Arial"/>
                <w:b w:val="0"/>
                <w:sz w:val="24"/>
                <w:szCs w:val="24"/>
                <w:lang w:eastAsia="pt-BR"/>
              </w:rPr>
              <w:lastRenderedPageBreak/>
              <w:t xml:space="preserve"> - Móveis e utensílios</w:t>
            </w:r>
          </w:p>
        </w:tc>
        <w:tc>
          <w:tcPr>
            <w:tcW w:w="1763" w:type="dxa"/>
            <w:noWrap/>
            <w:vAlign w:val="center"/>
            <w:hideMark/>
          </w:tcPr>
          <w:p w:rsidR="00A60022" w:rsidRPr="00E4270F" w:rsidRDefault="00A60022" w:rsidP="00094AF9">
            <w:pPr>
              <w:jc w:val="right"/>
              <w:cnfStyle w:val="00000000000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E4270F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87.900</w:t>
            </w:r>
          </w:p>
        </w:tc>
        <w:tc>
          <w:tcPr>
            <w:tcW w:w="1763" w:type="dxa"/>
            <w:noWrap/>
            <w:vAlign w:val="center"/>
            <w:hideMark/>
          </w:tcPr>
          <w:p w:rsidR="00A60022" w:rsidRPr="00E4270F" w:rsidRDefault="00A60022" w:rsidP="00094AF9">
            <w:pPr>
              <w:ind w:right="331"/>
              <w:jc w:val="right"/>
              <w:cnfStyle w:val="00000000000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E4270F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20%</w:t>
            </w:r>
          </w:p>
        </w:tc>
        <w:tc>
          <w:tcPr>
            <w:tcW w:w="1764" w:type="dxa"/>
            <w:noWrap/>
            <w:vAlign w:val="center"/>
            <w:hideMark/>
          </w:tcPr>
          <w:p w:rsidR="00A60022" w:rsidRPr="00E4270F" w:rsidRDefault="00A60022" w:rsidP="00094AF9">
            <w:pPr>
              <w:jc w:val="right"/>
              <w:cnfStyle w:val="00000000000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E4270F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17.580</w:t>
            </w:r>
          </w:p>
        </w:tc>
      </w:tr>
      <w:tr w:rsidR="00A60022" w:rsidRPr="00E4270F" w:rsidTr="00094AF9">
        <w:trPr>
          <w:cnfStyle w:val="000000100000"/>
          <w:trHeight w:val="315"/>
          <w:jc w:val="center"/>
        </w:trPr>
        <w:tc>
          <w:tcPr>
            <w:cnfStyle w:val="001000000000"/>
            <w:tcW w:w="4279" w:type="dxa"/>
            <w:noWrap/>
            <w:vAlign w:val="center"/>
            <w:hideMark/>
          </w:tcPr>
          <w:p w:rsidR="00A60022" w:rsidRPr="003D6E36" w:rsidRDefault="00A60022" w:rsidP="00094AF9">
            <w:pPr>
              <w:rPr>
                <w:rFonts w:ascii="Verdana" w:eastAsia="Times New Roman" w:hAnsi="Verdana" w:cs="Arial"/>
                <w:bCs w:val="0"/>
                <w:sz w:val="24"/>
                <w:szCs w:val="24"/>
                <w:lang w:eastAsia="pt-BR"/>
              </w:rPr>
            </w:pPr>
            <w:r w:rsidRPr="00E4270F">
              <w:rPr>
                <w:rFonts w:ascii="Verdana" w:eastAsia="Times New Roman" w:hAnsi="Verdana" w:cs="Arial"/>
                <w:b w:val="0"/>
                <w:bCs w:val="0"/>
                <w:sz w:val="24"/>
                <w:szCs w:val="24"/>
                <w:lang w:eastAsia="pt-BR"/>
              </w:rPr>
              <w:t xml:space="preserve"> </w:t>
            </w:r>
            <w:r w:rsidRPr="003D6E36">
              <w:rPr>
                <w:rFonts w:ascii="Verdana" w:eastAsia="Times New Roman" w:hAnsi="Verdana" w:cs="Arial"/>
                <w:bCs w:val="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763" w:type="dxa"/>
            <w:noWrap/>
            <w:vAlign w:val="center"/>
            <w:hideMark/>
          </w:tcPr>
          <w:p w:rsidR="00A60022" w:rsidRPr="00E4270F" w:rsidRDefault="00A60022" w:rsidP="00094AF9">
            <w:pPr>
              <w:jc w:val="right"/>
              <w:cnfStyle w:val="000000100000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</w:pPr>
            <w:r w:rsidRPr="00E4270F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>2.413.300</w:t>
            </w:r>
          </w:p>
        </w:tc>
        <w:tc>
          <w:tcPr>
            <w:tcW w:w="1763" w:type="dxa"/>
            <w:noWrap/>
            <w:vAlign w:val="center"/>
            <w:hideMark/>
          </w:tcPr>
          <w:p w:rsidR="00A60022" w:rsidRPr="00E4270F" w:rsidRDefault="00A60022" w:rsidP="00094AF9">
            <w:pPr>
              <w:ind w:right="331"/>
              <w:jc w:val="right"/>
              <w:cnfStyle w:val="000000100000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</w:pPr>
            <w:r w:rsidRPr="00E4270F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64" w:type="dxa"/>
            <w:noWrap/>
            <w:vAlign w:val="center"/>
            <w:hideMark/>
          </w:tcPr>
          <w:p w:rsidR="00A60022" w:rsidRPr="00E4270F" w:rsidRDefault="00A60022" w:rsidP="00094AF9">
            <w:pPr>
              <w:jc w:val="right"/>
              <w:cnfStyle w:val="000000100000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</w:pPr>
            <w:r w:rsidRPr="00E4270F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>258.120</w:t>
            </w:r>
          </w:p>
        </w:tc>
      </w:tr>
      <w:tr w:rsidR="00A60022" w:rsidRPr="00E4270F" w:rsidTr="00094AF9">
        <w:trPr>
          <w:trHeight w:val="315"/>
          <w:jc w:val="center"/>
        </w:trPr>
        <w:tc>
          <w:tcPr>
            <w:cnfStyle w:val="001000000000"/>
            <w:tcW w:w="4279" w:type="dxa"/>
            <w:noWrap/>
            <w:vAlign w:val="center"/>
            <w:hideMark/>
          </w:tcPr>
          <w:p w:rsidR="00A60022" w:rsidRPr="00E4270F" w:rsidRDefault="00A60022" w:rsidP="00094AF9">
            <w:pPr>
              <w:rPr>
                <w:rFonts w:ascii="Verdana" w:eastAsia="Times New Roman" w:hAnsi="Verdana" w:cs="Arial"/>
                <w:b w:val="0"/>
                <w:bCs w:val="0"/>
                <w:sz w:val="24"/>
                <w:szCs w:val="24"/>
                <w:lang w:eastAsia="pt-BR"/>
              </w:rPr>
            </w:pPr>
            <w:r w:rsidRPr="00E4270F">
              <w:rPr>
                <w:rFonts w:ascii="Verdana" w:eastAsia="Times New Roman" w:hAnsi="Verdana" w:cs="Arial"/>
                <w:b w:val="0"/>
                <w:bCs w:val="0"/>
                <w:sz w:val="24"/>
                <w:szCs w:val="24"/>
                <w:lang w:eastAsia="pt-BR"/>
              </w:rPr>
              <w:t>Projetado:</w:t>
            </w:r>
          </w:p>
        </w:tc>
        <w:tc>
          <w:tcPr>
            <w:tcW w:w="1763" w:type="dxa"/>
            <w:noWrap/>
            <w:vAlign w:val="center"/>
            <w:hideMark/>
          </w:tcPr>
          <w:p w:rsidR="00A60022" w:rsidRPr="00E4270F" w:rsidRDefault="00A60022" w:rsidP="00094AF9">
            <w:pPr>
              <w:jc w:val="right"/>
              <w:cnfStyle w:val="00000000000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</w:p>
        </w:tc>
        <w:tc>
          <w:tcPr>
            <w:tcW w:w="1763" w:type="dxa"/>
            <w:noWrap/>
            <w:vAlign w:val="center"/>
            <w:hideMark/>
          </w:tcPr>
          <w:p w:rsidR="00A60022" w:rsidRPr="00E4270F" w:rsidRDefault="00A60022" w:rsidP="00094AF9">
            <w:pPr>
              <w:ind w:right="331"/>
              <w:jc w:val="right"/>
              <w:cnfStyle w:val="00000000000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</w:p>
        </w:tc>
        <w:tc>
          <w:tcPr>
            <w:tcW w:w="1764" w:type="dxa"/>
            <w:noWrap/>
            <w:vAlign w:val="center"/>
            <w:hideMark/>
          </w:tcPr>
          <w:p w:rsidR="00A60022" w:rsidRPr="00E4270F" w:rsidRDefault="00A60022" w:rsidP="00094AF9">
            <w:pPr>
              <w:jc w:val="right"/>
              <w:cnfStyle w:val="00000000000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</w:p>
        </w:tc>
      </w:tr>
      <w:tr w:rsidR="00A60022" w:rsidRPr="00E4270F" w:rsidTr="00094AF9">
        <w:trPr>
          <w:cnfStyle w:val="000000100000"/>
          <w:trHeight w:val="315"/>
          <w:jc w:val="center"/>
        </w:trPr>
        <w:tc>
          <w:tcPr>
            <w:cnfStyle w:val="001000000000"/>
            <w:tcW w:w="4279" w:type="dxa"/>
            <w:noWrap/>
            <w:vAlign w:val="center"/>
            <w:hideMark/>
          </w:tcPr>
          <w:p w:rsidR="00A60022" w:rsidRPr="003D6E36" w:rsidRDefault="00A60022" w:rsidP="00094AF9">
            <w:pPr>
              <w:rPr>
                <w:rFonts w:ascii="Verdana" w:eastAsia="Times New Roman" w:hAnsi="Verdana" w:cs="Arial"/>
                <w:b w:val="0"/>
                <w:sz w:val="24"/>
                <w:szCs w:val="24"/>
                <w:lang w:eastAsia="pt-BR"/>
              </w:rPr>
            </w:pPr>
            <w:r w:rsidRPr="003D6E36">
              <w:rPr>
                <w:rFonts w:ascii="Verdana" w:eastAsia="Times New Roman" w:hAnsi="Verdana" w:cs="Arial"/>
                <w:b w:val="0"/>
                <w:sz w:val="24"/>
                <w:szCs w:val="24"/>
                <w:lang w:eastAsia="pt-BR"/>
              </w:rPr>
              <w:t xml:space="preserve"> - Obras Civis</w:t>
            </w:r>
          </w:p>
        </w:tc>
        <w:tc>
          <w:tcPr>
            <w:tcW w:w="1763" w:type="dxa"/>
            <w:noWrap/>
            <w:vAlign w:val="center"/>
            <w:hideMark/>
          </w:tcPr>
          <w:p w:rsidR="00A60022" w:rsidRPr="00E4270F" w:rsidRDefault="00A60022" w:rsidP="00094AF9">
            <w:pPr>
              <w:jc w:val="right"/>
              <w:cnfStyle w:val="00000010000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E4270F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89.000</w:t>
            </w:r>
          </w:p>
        </w:tc>
        <w:tc>
          <w:tcPr>
            <w:tcW w:w="1763" w:type="dxa"/>
            <w:noWrap/>
            <w:vAlign w:val="center"/>
            <w:hideMark/>
          </w:tcPr>
          <w:p w:rsidR="00A60022" w:rsidRPr="00E4270F" w:rsidRDefault="00A60022" w:rsidP="00094AF9">
            <w:pPr>
              <w:ind w:right="331"/>
              <w:jc w:val="right"/>
              <w:cnfStyle w:val="00000010000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E4270F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4%</w:t>
            </w:r>
          </w:p>
        </w:tc>
        <w:tc>
          <w:tcPr>
            <w:tcW w:w="1764" w:type="dxa"/>
            <w:noWrap/>
            <w:vAlign w:val="center"/>
            <w:hideMark/>
          </w:tcPr>
          <w:p w:rsidR="00A60022" w:rsidRPr="00E4270F" w:rsidRDefault="00A60022" w:rsidP="00094AF9">
            <w:pPr>
              <w:jc w:val="right"/>
              <w:cnfStyle w:val="00000010000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E4270F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3.560</w:t>
            </w:r>
          </w:p>
        </w:tc>
      </w:tr>
      <w:tr w:rsidR="00A60022" w:rsidRPr="00E4270F" w:rsidTr="00094AF9">
        <w:trPr>
          <w:trHeight w:val="315"/>
          <w:jc w:val="center"/>
        </w:trPr>
        <w:tc>
          <w:tcPr>
            <w:cnfStyle w:val="001000000000"/>
            <w:tcW w:w="4279" w:type="dxa"/>
            <w:noWrap/>
            <w:vAlign w:val="center"/>
            <w:hideMark/>
          </w:tcPr>
          <w:p w:rsidR="00A60022" w:rsidRPr="003D6E36" w:rsidRDefault="00A60022" w:rsidP="00094AF9">
            <w:pPr>
              <w:rPr>
                <w:rFonts w:ascii="Verdana" w:eastAsia="Times New Roman" w:hAnsi="Verdana" w:cs="Arial"/>
                <w:b w:val="0"/>
                <w:sz w:val="24"/>
                <w:szCs w:val="24"/>
                <w:lang w:eastAsia="pt-BR"/>
              </w:rPr>
            </w:pPr>
            <w:r w:rsidRPr="003D6E36">
              <w:rPr>
                <w:rFonts w:ascii="Verdana" w:eastAsia="Times New Roman" w:hAnsi="Verdana" w:cs="Arial"/>
                <w:b w:val="0"/>
                <w:sz w:val="24"/>
                <w:szCs w:val="24"/>
                <w:lang w:eastAsia="pt-BR"/>
              </w:rPr>
              <w:t xml:space="preserve"> - Máquinas/Equipamentos</w:t>
            </w:r>
          </w:p>
        </w:tc>
        <w:tc>
          <w:tcPr>
            <w:tcW w:w="1763" w:type="dxa"/>
            <w:noWrap/>
            <w:vAlign w:val="center"/>
            <w:hideMark/>
          </w:tcPr>
          <w:p w:rsidR="00A60022" w:rsidRPr="00E4270F" w:rsidRDefault="00A60022" w:rsidP="00094AF9">
            <w:pPr>
              <w:jc w:val="right"/>
              <w:cnfStyle w:val="00000000000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E4270F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130.500</w:t>
            </w:r>
          </w:p>
        </w:tc>
        <w:tc>
          <w:tcPr>
            <w:tcW w:w="1763" w:type="dxa"/>
            <w:noWrap/>
            <w:vAlign w:val="center"/>
            <w:hideMark/>
          </w:tcPr>
          <w:p w:rsidR="00A60022" w:rsidRPr="00E4270F" w:rsidRDefault="00A60022" w:rsidP="00094AF9">
            <w:pPr>
              <w:ind w:right="331"/>
              <w:jc w:val="right"/>
              <w:cnfStyle w:val="00000000000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E4270F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10%</w:t>
            </w:r>
          </w:p>
        </w:tc>
        <w:tc>
          <w:tcPr>
            <w:tcW w:w="1764" w:type="dxa"/>
            <w:noWrap/>
            <w:vAlign w:val="center"/>
            <w:hideMark/>
          </w:tcPr>
          <w:p w:rsidR="00A60022" w:rsidRPr="00E4270F" w:rsidRDefault="00A60022" w:rsidP="00094AF9">
            <w:pPr>
              <w:jc w:val="right"/>
              <w:cnfStyle w:val="00000000000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E4270F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13.050</w:t>
            </w:r>
          </w:p>
        </w:tc>
      </w:tr>
      <w:tr w:rsidR="00A60022" w:rsidRPr="00E4270F" w:rsidTr="00094AF9">
        <w:trPr>
          <w:cnfStyle w:val="000000100000"/>
          <w:trHeight w:val="315"/>
          <w:jc w:val="center"/>
        </w:trPr>
        <w:tc>
          <w:tcPr>
            <w:cnfStyle w:val="001000000000"/>
            <w:tcW w:w="4279" w:type="dxa"/>
            <w:noWrap/>
            <w:vAlign w:val="center"/>
            <w:hideMark/>
          </w:tcPr>
          <w:p w:rsidR="00A60022" w:rsidRPr="003D6E36" w:rsidRDefault="00A60022" w:rsidP="00094AF9">
            <w:pPr>
              <w:rPr>
                <w:rFonts w:ascii="Verdana" w:eastAsia="Times New Roman" w:hAnsi="Verdana" w:cs="Arial"/>
                <w:b w:val="0"/>
                <w:sz w:val="24"/>
                <w:szCs w:val="24"/>
                <w:lang w:eastAsia="pt-BR"/>
              </w:rPr>
            </w:pPr>
            <w:r w:rsidRPr="003D6E36">
              <w:rPr>
                <w:rFonts w:ascii="Verdana" w:eastAsia="Times New Roman" w:hAnsi="Verdana" w:cs="Arial"/>
                <w:b w:val="0"/>
                <w:sz w:val="24"/>
                <w:szCs w:val="24"/>
                <w:lang w:eastAsia="pt-BR"/>
              </w:rPr>
              <w:t xml:space="preserve"> - Instalações</w:t>
            </w:r>
          </w:p>
        </w:tc>
        <w:tc>
          <w:tcPr>
            <w:tcW w:w="1763" w:type="dxa"/>
            <w:noWrap/>
            <w:vAlign w:val="center"/>
            <w:hideMark/>
          </w:tcPr>
          <w:p w:rsidR="00A60022" w:rsidRPr="00E4270F" w:rsidRDefault="00A60022" w:rsidP="00094AF9">
            <w:pPr>
              <w:jc w:val="right"/>
              <w:cnfStyle w:val="00000010000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E4270F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45.000</w:t>
            </w:r>
          </w:p>
        </w:tc>
        <w:tc>
          <w:tcPr>
            <w:tcW w:w="1763" w:type="dxa"/>
            <w:noWrap/>
            <w:vAlign w:val="center"/>
            <w:hideMark/>
          </w:tcPr>
          <w:p w:rsidR="00A60022" w:rsidRPr="00E4270F" w:rsidRDefault="00A60022" w:rsidP="00094AF9">
            <w:pPr>
              <w:ind w:right="331"/>
              <w:jc w:val="right"/>
              <w:cnfStyle w:val="00000010000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E4270F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10%</w:t>
            </w:r>
          </w:p>
        </w:tc>
        <w:tc>
          <w:tcPr>
            <w:tcW w:w="1764" w:type="dxa"/>
            <w:noWrap/>
            <w:vAlign w:val="center"/>
            <w:hideMark/>
          </w:tcPr>
          <w:p w:rsidR="00A60022" w:rsidRPr="00E4270F" w:rsidRDefault="00A60022" w:rsidP="00094AF9">
            <w:pPr>
              <w:jc w:val="right"/>
              <w:cnfStyle w:val="00000010000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E4270F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4.500</w:t>
            </w:r>
          </w:p>
        </w:tc>
      </w:tr>
      <w:tr w:rsidR="00A60022" w:rsidRPr="00E4270F" w:rsidTr="00094AF9">
        <w:trPr>
          <w:trHeight w:val="315"/>
          <w:jc w:val="center"/>
        </w:trPr>
        <w:tc>
          <w:tcPr>
            <w:cnfStyle w:val="001000000000"/>
            <w:tcW w:w="4279" w:type="dxa"/>
            <w:noWrap/>
            <w:vAlign w:val="center"/>
            <w:hideMark/>
          </w:tcPr>
          <w:p w:rsidR="00A60022" w:rsidRPr="003D6E36" w:rsidRDefault="00A60022" w:rsidP="00094AF9">
            <w:pPr>
              <w:rPr>
                <w:rFonts w:ascii="Verdana" w:eastAsia="Times New Roman" w:hAnsi="Verdana" w:cs="Arial"/>
                <w:b w:val="0"/>
                <w:sz w:val="24"/>
                <w:szCs w:val="24"/>
                <w:lang w:eastAsia="pt-BR"/>
              </w:rPr>
            </w:pPr>
            <w:r w:rsidRPr="003D6E36">
              <w:rPr>
                <w:rFonts w:ascii="Verdana" w:eastAsia="Times New Roman" w:hAnsi="Verdana" w:cs="Arial"/>
                <w:b w:val="0"/>
                <w:sz w:val="24"/>
                <w:szCs w:val="24"/>
                <w:lang w:eastAsia="pt-BR"/>
              </w:rPr>
              <w:t xml:space="preserve"> - Veículos</w:t>
            </w:r>
          </w:p>
        </w:tc>
        <w:tc>
          <w:tcPr>
            <w:tcW w:w="1763" w:type="dxa"/>
            <w:noWrap/>
            <w:vAlign w:val="center"/>
            <w:hideMark/>
          </w:tcPr>
          <w:p w:rsidR="00A60022" w:rsidRPr="00E4270F" w:rsidRDefault="00A60022" w:rsidP="00094AF9">
            <w:pPr>
              <w:jc w:val="right"/>
              <w:cnfStyle w:val="00000000000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proofErr w:type="gramStart"/>
            <w:r w:rsidRPr="00E4270F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763" w:type="dxa"/>
            <w:noWrap/>
            <w:vAlign w:val="center"/>
            <w:hideMark/>
          </w:tcPr>
          <w:p w:rsidR="00A60022" w:rsidRPr="00E4270F" w:rsidRDefault="00A60022" w:rsidP="00094AF9">
            <w:pPr>
              <w:ind w:right="331"/>
              <w:jc w:val="right"/>
              <w:cnfStyle w:val="00000000000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E4270F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20%</w:t>
            </w:r>
          </w:p>
        </w:tc>
        <w:tc>
          <w:tcPr>
            <w:tcW w:w="1764" w:type="dxa"/>
            <w:noWrap/>
            <w:vAlign w:val="center"/>
            <w:hideMark/>
          </w:tcPr>
          <w:p w:rsidR="00A60022" w:rsidRPr="00E4270F" w:rsidRDefault="00A60022" w:rsidP="00094AF9">
            <w:pPr>
              <w:jc w:val="right"/>
              <w:cnfStyle w:val="00000000000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proofErr w:type="gramStart"/>
            <w:r w:rsidRPr="00E4270F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  <w:tr w:rsidR="00A60022" w:rsidRPr="00E4270F" w:rsidTr="00094AF9">
        <w:trPr>
          <w:cnfStyle w:val="000000100000"/>
          <w:trHeight w:val="315"/>
          <w:jc w:val="center"/>
        </w:trPr>
        <w:tc>
          <w:tcPr>
            <w:cnfStyle w:val="001000000000"/>
            <w:tcW w:w="4279" w:type="dxa"/>
            <w:noWrap/>
            <w:vAlign w:val="center"/>
            <w:hideMark/>
          </w:tcPr>
          <w:p w:rsidR="00A60022" w:rsidRPr="003D6E36" w:rsidRDefault="00A60022" w:rsidP="00094AF9">
            <w:pPr>
              <w:rPr>
                <w:rFonts w:ascii="Verdana" w:eastAsia="Times New Roman" w:hAnsi="Verdana" w:cs="Arial"/>
                <w:b w:val="0"/>
                <w:sz w:val="24"/>
                <w:szCs w:val="24"/>
                <w:lang w:eastAsia="pt-BR"/>
              </w:rPr>
            </w:pPr>
            <w:r w:rsidRPr="003D6E36">
              <w:rPr>
                <w:rFonts w:ascii="Verdana" w:eastAsia="Times New Roman" w:hAnsi="Verdana" w:cs="Arial"/>
                <w:b w:val="0"/>
                <w:sz w:val="24"/>
                <w:szCs w:val="24"/>
                <w:lang w:eastAsia="pt-BR"/>
              </w:rPr>
              <w:t xml:space="preserve"> - Móveis e utensílios</w:t>
            </w:r>
          </w:p>
        </w:tc>
        <w:tc>
          <w:tcPr>
            <w:tcW w:w="1763" w:type="dxa"/>
            <w:noWrap/>
            <w:vAlign w:val="center"/>
            <w:hideMark/>
          </w:tcPr>
          <w:p w:rsidR="00A60022" w:rsidRPr="00E4270F" w:rsidRDefault="00A60022" w:rsidP="00094AF9">
            <w:pPr>
              <w:jc w:val="right"/>
              <w:cnfStyle w:val="00000010000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proofErr w:type="gramStart"/>
            <w:r w:rsidRPr="00E4270F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763" w:type="dxa"/>
            <w:noWrap/>
            <w:vAlign w:val="center"/>
            <w:hideMark/>
          </w:tcPr>
          <w:p w:rsidR="00A60022" w:rsidRPr="00E4270F" w:rsidRDefault="00A60022" w:rsidP="00094AF9">
            <w:pPr>
              <w:ind w:right="331"/>
              <w:jc w:val="right"/>
              <w:cnfStyle w:val="00000010000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E4270F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10%</w:t>
            </w:r>
          </w:p>
        </w:tc>
        <w:tc>
          <w:tcPr>
            <w:tcW w:w="1764" w:type="dxa"/>
            <w:noWrap/>
            <w:vAlign w:val="center"/>
            <w:hideMark/>
          </w:tcPr>
          <w:p w:rsidR="00A60022" w:rsidRPr="00E4270F" w:rsidRDefault="00A60022" w:rsidP="00094AF9">
            <w:pPr>
              <w:jc w:val="right"/>
              <w:cnfStyle w:val="00000010000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proofErr w:type="gramStart"/>
            <w:r w:rsidRPr="00E4270F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  <w:tr w:rsidR="00A60022" w:rsidRPr="00E4270F" w:rsidTr="00094AF9">
        <w:trPr>
          <w:trHeight w:val="315"/>
          <w:jc w:val="center"/>
        </w:trPr>
        <w:tc>
          <w:tcPr>
            <w:cnfStyle w:val="001000000000"/>
            <w:tcW w:w="4279" w:type="dxa"/>
            <w:noWrap/>
            <w:vAlign w:val="center"/>
            <w:hideMark/>
          </w:tcPr>
          <w:p w:rsidR="00A60022" w:rsidRPr="003D6E36" w:rsidRDefault="00A60022" w:rsidP="00094AF9">
            <w:pPr>
              <w:rPr>
                <w:rFonts w:ascii="Verdana" w:eastAsia="Times New Roman" w:hAnsi="Verdana" w:cs="Arial"/>
                <w:bCs w:val="0"/>
                <w:sz w:val="24"/>
                <w:szCs w:val="24"/>
                <w:lang w:eastAsia="pt-BR"/>
              </w:rPr>
            </w:pPr>
            <w:r w:rsidRPr="003D6E36">
              <w:rPr>
                <w:rFonts w:ascii="Verdana" w:eastAsia="Times New Roman" w:hAnsi="Verdana" w:cs="Arial"/>
                <w:bCs w:val="0"/>
                <w:sz w:val="24"/>
                <w:szCs w:val="24"/>
                <w:lang w:eastAsia="pt-BR"/>
              </w:rPr>
              <w:t xml:space="preserve"> Total</w:t>
            </w:r>
          </w:p>
        </w:tc>
        <w:tc>
          <w:tcPr>
            <w:tcW w:w="1763" w:type="dxa"/>
            <w:noWrap/>
            <w:vAlign w:val="center"/>
            <w:hideMark/>
          </w:tcPr>
          <w:p w:rsidR="00A60022" w:rsidRPr="00E4270F" w:rsidRDefault="00A60022" w:rsidP="00094AF9">
            <w:pPr>
              <w:jc w:val="right"/>
              <w:cnfStyle w:val="000000000000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</w:pPr>
            <w:r w:rsidRPr="00E4270F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>264.500</w:t>
            </w:r>
          </w:p>
        </w:tc>
        <w:tc>
          <w:tcPr>
            <w:tcW w:w="1763" w:type="dxa"/>
            <w:noWrap/>
            <w:vAlign w:val="center"/>
            <w:hideMark/>
          </w:tcPr>
          <w:p w:rsidR="00A60022" w:rsidRPr="00E4270F" w:rsidRDefault="00A60022" w:rsidP="00094AF9">
            <w:pPr>
              <w:jc w:val="right"/>
              <w:cnfStyle w:val="000000000000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</w:pPr>
            <w:r w:rsidRPr="00E4270F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64" w:type="dxa"/>
            <w:noWrap/>
            <w:vAlign w:val="center"/>
            <w:hideMark/>
          </w:tcPr>
          <w:p w:rsidR="00A60022" w:rsidRPr="00E4270F" w:rsidRDefault="00A60022" w:rsidP="00094AF9">
            <w:pPr>
              <w:jc w:val="right"/>
              <w:cnfStyle w:val="000000000000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</w:pPr>
            <w:r w:rsidRPr="00E4270F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>21.110</w:t>
            </w:r>
          </w:p>
        </w:tc>
      </w:tr>
      <w:tr w:rsidR="00A60022" w:rsidRPr="00E4270F" w:rsidTr="00094AF9">
        <w:trPr>
          <w:cnfStyle w:val="000000100000"/>
          <w:trHeight w:val="330"/>
          <w:jc w:val="center"/>
        </w:trPr>
        <w:tc>
          <w:tcPr>
            <w:cnfStyle w:val="001000000000"/>
            <w:tcW w:w="4279" w:type="dxa"/>
            <w:noWrap/>
            <w:vAlign w:val="center"/>
            <w:hideMark/>
          </w:tcPr>
          <w:p w:rsidR="00A60022" w:rsidRPr="003D6E36" w:rsidRDefault="00A60022" w:rsidP="00094AF9">
            <w:pPr>
              <w:rPr>
                <w:rFonts w:ascii="Verdana" w:eastAsia="Times New Roman" w:hAnsi="Verdana" w:cs="Arial"/>
                <w:bCs w:val="0"/>
                <w:sz w:val="24"/>
                <w:szCs w:val="24"/>
                <w:lang w:eastAsia="pt-BR"/>
              </w:rPr>
            </w:pPr>
            <w:r w:rsidRPr="003D6E36">
              <w:rPr>
                <w:rFonts w:ascii="Verdana" w:eastAsia="Times New Roman" w:hAnsi="Verdana" w:cs="Arial"/>
                <w:bCs w:val="0"/>
                <w:sz w:val="24"/>
                <w:szCs w:val="24"/>
                <w:lang w:eastAsia="pt-BR"/>
              </w:rPr>
              <w:t xml:space="preserve"> Total Geral</w:t>
            </w:r>
          </w:p>
        </w:tc>
        <w:tc>
          <w:tcPr>
            <w:tcW w:w="1763" w:type="dxa"/>
            <w:noWrap/>
            <w:vAlign w:val="center"/>
            <w:hideMark/>
          </w:tcPr>
          <w:p w:rsidR="00A60022" w:rsidRPr="00E4270F" w:rsidRDefault="00A60022" w:rsidP="00094AF9">
            <w:pPr>
              <w:jc w:val="right"/>
              <w:cnfStyle w:val="000000100000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</w:pPr>
            <w:r w:rsidRPr="00E4270F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>2.677.800</w:t>
            </w:r>
          </w:p>
        </w:tc>
        <w:tc>
          <w:tcPr>
            <w:tcW w:w="1763" w:type="dxa"/>
            <w:noWrap/>
            <w:vAlign w:val="center"/>
            <w:hideMark/>
          </w:tcPr>
          <w:p w:rsidR="00A60022" w:rsidRPr="00E4270F" w:rsidRDefault="00A60022" w:rsidP="00094AF9">
            <w:pPr>
              <w:jc w:val="right"/>
              <w:cnfStyle w:val="000000100000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</w:pPr>
            <w:r w:rsidRPr="00E4270F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64" w:type="dxa"/>
            <w:noWrap/>
            <w:vAlign w:val="center"/>
            <w:hideMark/>
          </w:tcPr>
          <w:p w:rsidR="00A60022" w:rsidRPr="00E4270F" w:rsidRDefault="00A60022" w:rsidP="00094AF9">
            <w:pPr>
              <w:jc w:val="right"/>
              <w:cnfStyle w:val="000000100000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</w:pPr>
            <w:r w:rsidRPr="00E4270F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>279.230</w:t>
            </w:r>
          </w:p>
        </w:tc>
      </w:tr>
    </w:tbl>
    <w:p w:rsidR="00A60022" w:rsidRPr="00E4270F" w:rsidRDefault="00A60022" w:rsidP="00A60022">
      <w:pPr>
        <w:spacing w:after="0" w:line="240" w:lineRule="auto"/>
        <w:jc w:val="both"/>
        <w:rPr>
          <w:rFonts w:ascii="Verdana" w:hAnsi="Verdana"/>
          <w:bCs/>
          <w:sz w:val="24"/>
          <w:szCs w:val="24"/>
        </w:rPr>
      </w:pPr>
    </w:p>
    <w:p w:rsidR="00A60022" w:rsidRDefault="00A60022" w:rsidP="00A60022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4270F">
        <w:rPr>
          <w:rFonts w:ascii="Verdana" w:hAnsi="Verdana"/>
          <w:bCs/>
          <w:sz w:val="24"/>
          <w:szCs w:val="24"/>
        </w:rPr>
        <w:t xml:space="preserve">Observe que no quadro anterior já existe uma depreciação prévia, devido à existência de bens que não são objeto do financiamento pretendido. </w:t>
      </w:r>
    </w:p>
    <w:p w:rsidR="00A60022" w:rsidRDefault="00A60022" w:rsidP="00A60022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A60022" w:rsidRDefault="00A60022" w:rsidP="00A60022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4270F">
        <w:rPr>
          <w:rFonts w:ascii="Verdana" w:hAnsi="Verdana"/>
          <w:bCs/>
          <w:sz w:val="24"/>
          <w:szCs w:val="24"/>
        </w:rPr>
        <w:t>A situação “Atual” representa, portanto, a empresa como está hoje, antes do financiamento pretendido. Projeta-se, então, um acréscimo na depreciação, resultante dos novos investimentos, ou seja, os que serão realizados com o projeto de investimento que está sendo elaborado.</w:t>
      </w:r>
    </w:p>
    <w:p w:rsidR="00A60022" w:rsidRDefault="00A60022" w:rsidP="00A60022">
      <w:pPr>
        <w:pBdr>
          <w:bottom w:val="single" w:sz="12" w:space="1" w:color="auto"/>
        </w:pBd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A60022" w:rsidRDefault="00A60022" w:rsidP="00A60022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A60022" w:rsidRPr="00E4270F" w:rsidRDefault="00A60022" w:rsidP="00A60022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A60022" w:rsidRDefault="00A60022" w:rsidP="00A60022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4270F">
        <w:rPr>
          <w:rFonts w:ascii="Verdana" w:hAnsi="Verdana"/>
          <w:bCs/>
          <w:sz w:val="24"/>
          <w:szCs w:val="24"/>
        </w:rPr>
        <w:t>O cálculo da depreciação será utilizado por ocasião da confecção do fluxo de caixa, ao se calcular o imposto devido, se a empresa optar pelo lucro real. Será abatido do lucro bruto e, por não representar uma saída efetiva de caixa, retorna posteriormente como disponibilidade para fazer frente aos compromissos assumidos.</w:t>
      </w:r>
    </w:p>
    <w:p w:rsidR="00572257" w:rsidRDefault="00572257" w:rsidP="00A60022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A60022" w:rsidRDefault="00A60022" w:rsidP="00A60022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4270F">
        <w:rPr>
          <w:rFonts w:ascii="Verdana" w:hAnsi="Verdana"/>
          <w:bCs/>
          <w:sz w:val="24"/>
          <w:szCs w:val="24"/>
        </w:rPr>
        <w:t xml:space="preserve">No cálculo da </w:t>
      </w:r>
      <w:r w:rsidRPr="00FB4F18">
        <w:rPr>
          <w:rFonts w:ascii="Verdana" w:hAnsi="Verdana"/>
          <w:b/>
          <w:bCs/>
          <w:sz w:val="24"/>
          <w:szCs w:val="24"/>
        </w:rPr>
        <w:t>manutenção</w:t>
      </w:r>
      <w:r w:rsidRPr="00E4270F">
        <w:rPr>
          <w:rFonts w:ascii="Verdana" w:hAnsi="Verdana"/>
          <w:bCs/>
          <w:sz w:val="24"/>
          <w:szCs w:val="24"/>
        </w:rPr>
        <w:t xml:space="preserve"> e dos </w:t>
      </w:r>
      <w:r w:rsidRPr="00FB4F18">
        <w:rPr>
          <w:rFonts w:ascii="Verdana" w:hAnsi="Verdana"/>
          <w:b/>
          <w:bCs/>
          <w:sz w:val="24"/>
          <w:szCs w:val="24"/>
        </w:rPr>
        <w:t>seguros</w:t>
      </w:r>
      <w:r>
        <w:rPr>
          <w:rFonts w:ascii="Verdana" w:hAnsi="Verdana"/>
          <w:bCs/>
          <w:sz w:val="24"/>
          <w:szCs w:val="24"/>
        </w:rPr>
        <w:t>,</w:t>
      </w:r>
      <w:r w:rsidRPr="00E4270F">
        <w:rPr>
          <w:rFonts w:ascii="Verdana" w:hAnsi="Verdana"/>
          <w:bCs/>
          <w:sz w:val="24"/>
          <w:szCs w:val="24"/>
        </w:rPr>
        <w:t xml:space="preserve"> o procedimento é basicamente o mesmo, alterando-se os percentuais, conforme a idade dos bens e dos seguros que </w:t>
      </w:r>
      <w:proofErr w:type="gramStart"/>
      <w:r w:rsidRPr="00E4270F">
        <w:rPr>
          <w:rFonts w:ascii="Verdana" w:hAnsi="Verdana"/>
          <w:bCs/>
          <w:sz w:val="24"/>
          <w:szCs w:val="24"/>
        </w:rPr>
        <w:t>foram</w:t>
      </w:r>
      <w:proofErr w:type="gramEnd"/>
      <w:r w:rsidRPr="00E4270F">
        <w:rPr>
          <w:rFonts w:ascii="Verdana" w:hAnsi="Verdana"/>
          <w:bCs/>
          <w:sz w:val="24"/>
          <w:szCs w:val="24"/>
        </w:rPr>
        <w:t xml:space="preserve"> contratados, podendo esses servir de base para os que ainda estão a contratar. </w:t>
      </w:r>
    </w:p>
    <w:p w:rsidR="00A60022" w:rsidRDefault="00A60022" w:rsidP="00A60022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A60022" w:rsidRDefault="00A60022" w:rsidP="00A60022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4270F">
        <w:rPr>
          <w:rFonts w:ascii="Verdana" w:hAnsi="Verdana"/>
          <w:bCs/>
          <w:sz w:val="24"/>
          <w:szCs w:val="24"/>
        </w:rPr>
        <w:t>Para tanto, temos de recorrer aos profissionais da contabilidade que dão apoio à empresa para fazer o lançamento.</w:t>
      </w:r>
    </w:p>
    <w:p w:rsidR="00A60022" w:rsidRDefault="00A60022" w:rsidP="00A60022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A60022" w:rsidRDefault="00A60022" w:rsidP="00A60022">
      <w:pPr>
        <w:pBdr>
          <w:bottom w:val="single" w:sz="12" w:space="1" w:color="auto"/>
        </w:pBd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A60022" w:rsidRPr="00E4270F" w:rsidRDefault="00A60022" w:rsidP="00A60022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A60022" w:rsidRPr="00FB4F18" w:rsidRDefault="00A60022" w:rsidP="00A60022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4270F">
        <w:rPr>
          <w:rFonts w:ascii="Verdana" w:hAnsi="Verdana"/>
          <w:b/>
          <w:bCs/>
          <w:sz w:val="24"/>
          <w:szCs w:val="24"/>
        </w:rPr>
        <w:t>Estrutura de Custos Anuais</w:t>
      </w:r>
    </w:p>
    <w:p w:rsidR="00A60022" w:rsidRDefault="00A60022" w:rsidP="00A60022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A60022" w:rsidRDefault="00A60022" w:rsidP="00A60022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4270F">
        <w:rPr>
          <w:rFonts w:ascii="Verdana" w:hAnsi="Verdana"/>
          <w:bCs/>
          <w:sz w:val="24"/>
          <w:szCs w:val="24"/>
        </w:rPr>
        <w:t>Uma vez calculadas as principais despesas que incorrerão na atividade, entende-se conveniente fazer uma tabela simplificada, registrando-se esses c</w:t>
      </w:r>
      <w:r>
        <w:rPr>
          <w:rFonts w:ascii="Verdana" w:hAnsi="Verdana"/>
          <w:bCs/>
          <w:sz w:val="24"/>
          <w:szCs w:val="24"/>
        </w:rPr>
        <w:t>álculos prévios e acrescentando-</w:t>
      </w:r>
      <w:r w:rsidRPr="00E4270F">
        <w:rPr>
          <w:rFonts w:ascii="Verdana" w:hAnsi="Verdana"/>
          <w:bCs/>
          <w:sz w:val="24"/>
          <w:szCs w:val="24"/>
        </w:rPr>
        <w:t>se outros que não foram previstos, como uma espécie de subtotal, a exemplo do quadro abaixo:</w:t>
      </w:r>
    </w:p>
    <w:p w:rsidR="00A60022" w:rsidRPr="00E4270F" w:rsidRDefault="00A60022" w:rsidP="00A60022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tbl>
      <w:tblPr>
        <w:tblStyle w:val="GradeMdia1-nfase1"/>
        <w:tblW w:w="9741" w:type="dxa"/>
        <w:jc w:val="center"/>
        <w:tblInd w:w="-1988" w:type="dxa"/>
        <w:tblLayout w:type="fixed"/>
        <w:tblLook w:val="04A0"/>
      </w:tblPr>
      <w:tblGrid>
        <w:gridCol w:w="5944"/>
        <w:gridCol w:w="627"/>
        <w:gridCol w:w="1056"/>
        <w:gridCol w:w="1057"/>
        <w:gridCol w:w="1057"/>
      </w:tblGrid>
      <w:tr w:rsidR="00A60022" w:rsidRPr="00E4270F" w:rsidTr="00094AF9">
        <w:trPr>
          <w:cnfStyle w:val="100000000000"/>
          <w:trHeight w:val="360"/>
          <w:jc w:val="center"/>
        </w:trPr>
        <w:tc>
          <w:tcPr>
            <w:cnfStyle w:val="001000000000"/>
            <w:tcW w:w="5944" w:type="dxa"/>
            <w:noWrap/>
            <w:vAlign w:val="center"/>
            <w:hideMark/>
          </w:tcPr>
          <w:p w:rsidR="00A60022" w:rsidRPr="00795448" w:rsidRDefault="00A60022" w:rsidP="00094AF9">
            <w:pPr>
              <w:jc w:val="center"/>
              <w:rPr>
                <w:rFonts w:ascii="Verdana" w:eastAsia="Times New Roman" w:hAnsi="Verdana" w:cstheme="minorHAnsi"/>
                <w:bCs w:val="0"/>
                <w:sz w:val="24"/>
                <w:szCs w:val="24"/>
                <w:lang w:eastAsia="pt-BR"/>
              </w:rPr>
            </w:pPr>
            <w:r w:rsidRPr="00795448">
              <w:rPr>
                <w:rFonts w:ascii="Verdana" w:eastAsia="Times New Roman" w:hAnsi="Verdana" w:cstheme="minorHAnsi"/>
                <w:bCs w:val="0"/>
                <w:sz w:val="24"/>
                <w:szCs w:val="24"/>
                <w:lang w:eastAsia="pt-BR"/>
              </w:rPr>
              <w:t>DISCRIMINAÇÃO</w:t>
            </w:r>
          </w:p>
        </w:tc>
        <w:tc>
          <w:tcPr>
            <w:tcW w:w="627" w:type="dxa"/>
            <w:noWrap/>
            <w:vAlign w:val="center"/>
            <w:hideMark/>
          </w:tcPr>
          <w:p w:rsidR="00A60022" w:rsidRPr="000F5C5D" w:rsidRDefault="00A60022" w:rsidP="00094AF9">
            <w:pPr>
              <w:jc w:val="center"/>
              <w:cnfStyle w:val="100000000000"/>
              <w:rPr>
                <w:rFonts w:ascii="Verdana" w:eastAsia="Times New Roman" w:hAnsi="Verdana" w:cstheme="minorHAnsi"/>
                <w:bCs w:val="0"/>
                <w:sz w:val="24"/>
                <w:szCs w:val="24"/>
                <w:lang w:eastAsia="pt-BR"/>
              </w:rPr>
            </w:pPr>
            <w:r w:rsidRPr="000F5C5D">
              <w:rPr>
                <w:rFonts w:ascii="Verdana" w:eastAsia="Times New Roman" w:hAnsi="Verdana" w:cstheme="minorHAnsi"/>
                <w:bCs w:val="0"/>
                <w:sz w:val="24"/>
                <w:szCs w:val="24"/>
                <w:lang w:eastAsia="pt-BR"/>
              </w:rPr>
              <w:t>%</w:t>
            </w:r>
          </w:p>
        </w:tc>
        <w:tc>
          <w:tcPr>
            <w:tcW w:w="1056" w:type="dxa"/>
            <w:noWrap/>
            <w:vAlign w:val="center"/>
            <w:hideMark/>
          </w:tcPr>
          <w:p w:rsidR="00A60022" w:rsidRPr="000F5C5D" w:rsidRDefault="00A60022" w:rsidP="00094AF9">
            <w:pPr>
              <w:jc w:val="center"/>
              <w:cnfStyle w:val="100000000000"/>
              <w:rPr>
                <w:rFonts w:ascii="Verdana" w:eastAsia="Times New Roman" w:hAnsi="Verdana" w:cstheme="minorHAnsi"/>
                <w:bCs w:val="0"/>
                <w:sz w:val="24"/>
                <w:szCs w:val="24"/>
                <w:lang w:eastAsia="pt-BR"/>
              </w:rPr>
            </w:pPr>
            <w:r w:rsidRPr="000F5C5D">
              <w:rPr>
                <w:rFonts w:ascii="Verdana" w:eastAsia="Times New Roman" w:hAnsi="Verdana" w:cstheme="minorHAnsi"/>
                <w:bCs w:val="0"/>
                <w:sz w:val="24"/>
                <w:szCs w:val="24"/>
                <w:lang w:eastAsia="pt-BR"/>
              </w:rPr>
              <w:t>ANO 0-1</w:t>
            </w:r>
          </w:p>
        </w:tc>
        <w:tc>
          <w:tcPr>
            <w:tcW w:w="1057" w:type="dxa"/>
            <w:noWrap/>
            <w:vAlign w:val="center"/>
            <w:hideMark/>
          </w:tcPr>
          <w:p w:rsidR="00A60022" w:rsidRPr="000F5C5D" w:rsidRDefault="00A60022" w:rsidP="00094AF9">
            <w:pPr>
              <w:jc w:val="center"/>
              <w:cnfStyle w:val="100000000000"/>
              <w:rPr>
                <w:rFonts w:ascii="Verdana" w:eastAsia="Times New Roman" w:hAnsi="Verdana" w:cstheme="minorHAnsi"/>
                <w:bCs w:val="0"/>
                <w:sz w:val="24"/>
                <w:szCs w:val="24"/>
                <w:lang w:eastAsia="pt-BR"/>
              </w:rPr>
            </w:pPr>
            <w:r w:rsidRPr="000F5C5D">
              <w:rPr>
                <w:rFonts w:ascii="Verdana" w:eastAsia="Times New Roman" w:hAnsi="Verdana" w:cstheme="minorHAnsi"/>
                <w:bCs w:val="0"/>
                <w:sz w:val="24"/>
                <w:szCs w:val="24"/>
                <w:lang w:eastAsia="pt-BR"/>
              </w:rPr>
              <w:t>ANO 1-2</w:t>
            </w:r>
          </w:p>
        </w:tc>
        <w:tc>
          <w:tcPr>
            <w:tcW w:w="1057" w:type="dxa"/>
            <w:noWrap/>
            <w:vAlign w:val="center"/>
            <w:hideMark/>
          </w:tcPr>
          <w:p w:rsidR="00A60022" w:rsidRPr="000F5C5D" w:rsidRDefault="00A60022" w:rsidP="00094AF9">
            <w:pPr>
              <w:jc w:val="center"/>
              <w:cnfStyle w:val="100000000000"/>
              <w:rPr>
                <w:rFonts w:ascii="Verdana" w:eastAsia="Times New Roman" w:hAnsi="Verdana" w:cstheme="minorHAnsi"/>
                <w:bCs w:val="0"/>
                <w:sz w:val="24"/>
                <w:szCs w:val="24"/>
                <w:lang w:eastAsia="pt-BR"/>
              </w:rPr>
            </w:pPr>
            <w:r w:rsidRPr="000F5C5D">
              <w:rPr>
                <w:rFonts w:ascii="Verdana" w:eastAsia="Times New Roman" w:hAnsi="Verdana" w:cstheme="minorHAnsi"/>
                <w:bCs w:val="0"/>
                <w:sz w:val="24"/>
                <w:szCs w:val="24"/>
                <w:lang w:eastAsia="pt-BR"/>
              </w:rPr>
              <w:t xml:space="preserve">ANO </w:t>
            </w:r>
          </w:p>
          <w:p w:rsidR="00A60022" w:rsidRPr="000F5C5D" w:rsidRDefault="00A60022" w:rsidP="00094AF9">
            <w:pPr>
              <w:jc w:val="center"/>
              <w:cnfStyle w:val="100000000000"/>
              <w:rPr>
                <w:rFonts w:ascii="Verdana" w:eastAsia="Times New Roman" w:hAnsi="Verdana" w:cstheme="minorHAnsi"/>
                <w:bCs w:val="0"/>
                <w:sz w:val="24"/>
                <w:szCs w:val="24"/>
                <w:lang w:eastAsia="pt-BR"/>
              </w:rPr>
            </w:pPr>
            <w:r w:rsidRPr="000F5C5D">
              <w:rPr>
                <w:rFonts w:ascii="Verdana" w:eastAsia="Times New Roman" w:hAnsi="Verdana" w:cstheme="minorHAnsi"/>
                <w:bCs w:val="0"/>
                <w:sz w:val="24"/>
                <w:szCs w:val="24"/>
                <w:lang w:eastAsia="pt-BR"/>
              </w:rPr>
              <w:t>n</w:t>
            </w:r>
          </w:p>
        </w:tc>
      </w:tr>
      <w:tr w:rsidR="00A60022" w:rsidRPr="00E4270F" w:rsidTr="00094AF9">
        <w:trPr>
          <w:cnfStyle w:val="000000100000"/>
          <w:trHeight w:val="345"/>
          <w:jc w:val="center"/>
        </w:trPr>
        <w:tc>
          <w:tcPr>
            <w:cnfStyle w:val="001000000000"/>
            <w:tcW w:w="9741" w:type="dxa"/>
            <w:gridSpan w:val="5"/>
            <w:noWrap/>
            <w:vAlign w:val="center"/>
            <w:hideMark/>
          </w:tcPr>
          <w:p w:rsidR="00A60022" w:rsidRPr="00795448" w:rsidRDefault="00A60022" w:rsidP="00094AF9">
            <w:pPr>
              <w:rPr>
                <w:rFonts w:ascii="Verdana" w:eastAsia="Times New Roman" w:hAnsi="Verdana" w:cstheme="minorHAnsi"/>
                <w:lang w:eastAsia="pt-BR"/>
              </w:rPr>
            </w:pPr>
            <w:r w:rsidRPr="00795448">
              <w:rPr>
                <w:rFonts w:ascii="Verdana" w:eastAsia="Times New Roman" w:hAnsi="Verdana" w:cstheme="minorHAnsi"/>
                <w:b w:val="0"/>
                <w:bCs w:val="0"/>
                <w:lang w:eastAsia="pt-BR"/>
              </w:rPr>
              <w:t>Custos Fixos</w:t>
            </w:r>
          </w:p>
        </w:tc>
      </w:tr>
      <w:tr w:rsidR="00A60022" w:rsidRPr="00E4270F" w:rsidTr="00094AF9">
        <w:trPr>
          <w:trHeight w:val="330"/>
          <w:jc w:val="center"/>
        </w:trPr>
        <w:tc>
          <w:tcPr>
            <w:cnfStyle w:val="001000000000"/>
            <w:tcW w:w="5944" w:type="dxa"/>
            <w:noWrap/>
            <w:vAlign w:val="center"/>
            <w:hideMark/>
          </w:tcPr>
          <w:p w:rsidR="00A60022" w:rsidRPr="00795448" w:rsidRDefault="00A60022" w:rsidP="00094AF9">
            <w:pPr>
              <w:ind w:left="257"/>
              <w:rPr>
                <w:rFonts w:ascii="Verdana" w:eastAsia="Times New Roman" w:hAnsi="Verdana" w:cstheme="minorHAnsi"/>
                <w:b w:val="0"/>
                <w:lang w:eastAsia="pt-BR"/>
              </w:rPr>
            </w:pPr>
            <w:r w:rsidRPr="00795448">
              <w:rPr>
                <w:rFonts w:ascii="Verdana" w:eastAsia="Times New Roman" w:hAnsi="Verdana" w:cstheme="minorHAnsi"/>
                <w:b w:val="0"/>
                <w:lang w:eastAsia="pt-BR"/>
              </w:rPr>
              <w:t xml:space="preserve"> </w:t>
            </w:r>
            <w:proofErr w:type="spellStart"/>
            <w:proofErr w:type="gramStart"/>
            <w:r w:rsidRPr="00795448">
              <w:rPr>
                <w:rFonts w:ascii="Verdana" w:eastAsia="Times New Roman" w:hAnsi="Verdana" w:cstheme="minorHAnsi"/>
                <w:b w:val="0"/>
                <w:lang w:eastAsia="pt-BR"/>
              </w:rPr>
              <w:t>M.O.</w:t>
            </w:r>
            <w:proofErr w:type="spellEnd"/>
            <w:proofErr w:type="gramEnd"/>
            <w:r w:rsidRPr="00795448">
              <w:rPr>
                <w:rFonts w:ascii="Verdana" w:eastAsia="Times New Roman" w:hAnsi="Verdana" w:cstheme="minorHAnsi"/>
                <w:b w:val="0"/>
                <w:lang w:eastAsia="pt-BR"/>
              </w:rPr>
              <w:t>Fixa/Honorários</w:t>
            </w:r>
          </w:p>
        </w:tc>
        <w:tc>
          <w:tcPr>
            <w:tcW w:w="627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0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056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0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  <w:proofErr w:type="gramStart"/>
            <w:r w:rsidRPr="00E4270F"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057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0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  <w:proofErr w:type="gramStart"/>
            <w:r w:rsidRPr="00E4270F"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057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0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  <w:proofErr w:type="gramStart"/>
            <w:r w:rsidRPr="00E4270F"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  <w:tr w:rsidR="00A60022" w:rsidRPr="00E4270F" w:rsidTr="00094AF9">
        <w:trPr>
          <w:cnfStyle w:val="000000100000"/>
          <w:trHeight w:val="330"/>
          <w:jc w:val="center"/>
        </w:trPr>
        <w:tc>
          <w:tcPr>
            <w:cnfStyle w:val="001000000000"/>
            <w:tcW w:w="5944" w:type="dxa"/>
            <w:noWrap/>
            <w:vAlign w:val="center"/>
            <w:hideMark/>
          </w:tcPr>
          <w:p w:rsidR="00A60022" w:rsidRPr="00795448" w:rsidRDefault="00A60022" w:rsidP="00094AF9">
            <w:pPr>
              <w:ind w:left="257"/>
              <w:rPr>
                <w:rFonts w:ascii="Verdana" w:eastAsia="Times New Roman" w:hAnsi="Verdana" w:cstheme="minorHAnsi"/>
                <w:b w:val="0"/>
                <w:lang w:eastAsia="pt-BR"/>
              </w:rPr>
            </w:pPr>
            <w:r w:rsidRPr="00795448">
              <w:rPr>
                <w:rFonts w:ascii="Verdana" w:eastAsia="Times New Roman" w:hAnsi="Verdana" w:cstheme="minorHAnsi"/>
                <w:b w:val="0"/>
                <w:lang w:eastAsia="pt-BR"/>
              </w:rPr>
              <w:t xml:space="preserve"> Encargos sociais sobre mão de obra fixa</w:t>
            </w:r>
          </w:p>
        </w:tc>
        <w:tc>
          <w:tcPr>
            <w:tcW w:w="627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1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056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1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  <w:proofErr w:type="gramStart"/>
            <w:r w:rsidRPr="00E4270F"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057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1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  <w:proofErr w:type="gramStart"/>
            <w:r w:rsidRPr="00E4270F"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057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1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  <w:proofErr w:type="gramStart"/>
            <w:r w:rsidRPr="00E4270F"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  <w:tr w:rsidR="00A60022" w:rsidRPr="00E4270F" w:rsidTr="00094AF9">
        <w:trPr>
          <w:trHeight w:val="330"/>
          <w:jc w:val="center"/>
        </w:trPr>
        <w:tc>
          <w:tcPr>
            <w:cnfStyle w:val="001000000000"/>
            <w:tcW w:w="5944" w:type="dxa"/>
            <w:noWrap/>
            <w:vAlign w:val="center"/>
            <w:hideMark/>
          </w:tcPr>
          <w:p w:rsidR="00A60022" w:rsidRPr="00795448" w:rsidRDefault="00A60022" w:rsidP="00094AF9">
            <w:pPr>
              <w:ind w:left="257"/>
              <w:rPr>
                <w:rFonts w:ascii="Verdana" w:eastAsia="Times New Roman" w:hAnsi="Verdana" w:cstheme="minorHAnsi"/>
                <w:b w:val="0"/>
                <w:lang w:eastAsia="pt-BR"/>
              </w:rPr>
            </w:pPr>
            <w:r w:rsidRPr="00795448">
              <w:rPr>
                <w:rFonts w:ascii="Verdana" w:eastAsia="Times New Roman" w:hAnsi="Verdana" w:cstheme="minorHAnsi"/>
                <w:b w:val="0"/>
                <w:lang w:eastAsia="pt-BR"/>
              </w:rPr>
              <w:t xml:space="preserve"> Manutenção</w:t>
            </w:r>
          </w:p>
        </w:tc>
        <w:tc>
          <w:tcPr>
            <w:tcW w:w="627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0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056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0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  <w:proofErr w:type="gramStart"/>
            <w:r w:rsidRPr="00E4270F"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057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0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  <w:proofErr w:type="gramStart"/>
            <w:r w:rsidRPr="00E4270F"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057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0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  <w:proofErr w:type="gramStart"/>
            <w:r w:rsidRPr="00E4270F"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  <w:tr w:rsidR="00A60022" w:rsidRPr="00E4270F" w:rsidTr="00094AF9">
        <w:trPr>
          <w:cnfStyle w:val="000000100000"/>
          <w:trHeight w:val="330"/>
          <w:jc w:val="center"/>
        </w:trPr>
        <w:tc>
          <w:tcPr>
            <w:cnfStyle w:val="001000000000"/>
            <w:tcW w:w="5944" w:type="dxa"/>
            <w:noWrap/>
            <w:vAlign w:val="center"/>
            <w:hideMark/>
          </w:tcPr>
          <w:p w:rsidR="00A60022" w:rsidRPr="00795448" w:rsidRDefault="00A60022" w:rsidP="00094AF9">
            <w:pPr>
              <w:ind w:left="257"/>
              <w:rPr>
                <w:rFonts w:ascii="Verdana" w:eastAsia="Times New Roman" w:hAnsi="Verdana" w:cstheme="minorHAnsi"/>
                <w:b w:val="0"/>
                <w:lang w:eastAsia="pt-BR"/>
              </w:rPr>
            </w:pPr>
            <w:r w:rsidRPr="00795448">
              <w:rPr>
                <w:rFonts w:ascii="Verdana" w:eastAsia="Times New Roman" w:hAnsi="Verdana" w:cstheme="minorHAnsi"/>
                <w:b w:val="0"/>
                <w:lang w:eastAsia="pt-BR"/>
              </w:rPr>
              <w:lastRenderedPageBreak/>
              <w:t xml:space="preserve"> Seguros</w:t>
            </w:r>
          </w:p>
        </w:tc>
        <w:tc>
          <w:tcPr>
            <w:tcW w:w="627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1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056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1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  <w:proofErr w:type="gramStart"/>
            <w:r w:rsidRPr="00E4270F"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057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1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  <w:proofErr w:type="gramStart"/>
            <w:r w:rsidRPr="00E4270F"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057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1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  <w:proofErr w:type="gramStart"/>
            <w:r w:rsidRPr="00E4270F"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  <w:tr w:rsidR="00A60022" w:rsidRPr="00E4270F" w:rsidTr="00094AF9">
        <w:trPr>
          <w:trHeight w:val="330"/>
          <w:jc w:val="center"/>
        </w:trPr>
        <w:tc>
          <w:tcPr>
            <w:cnfStyle w:val="001000000000"/>
            <w:tcW w:w="5944" w:type="dxa"/>
            <w:noWrap/>
            <w:vAlign w:val="center"/>
            <w:hideMark/>
          </w:tcPr>
          <w:p w:rsidR="00A60022" w:rsidRPr="00795448" w:rsidRDefault="00A60022" w:rsidP="00094AF9">
            <w:pPr>
              <w:ind w:left="257"/>
              <w:rPr>
                <w:rFonts w:ascii="Verdana" w:eastAsia="Times New Roman" w:hAnsi="Verdana" w:cstheme="minorHAnsi"/>
                <w:b w:val="0"/>
                <w:lang w:eastAsia="pt-BR"/>
              </w:rPr>
            </w:pPr>
            <w:r w:rsidRPr="00795448">
              <w:rPr>
                <w:rFonts w:ascii="Verdana" w:eastAsia="Times New Roman" w:hAnsi="Verdana" w:cstheme="minorHAnsi"/>
                <w:b w:val="0"/>
                <w:lang w:eastAsia="pt-BR"/>
              </w:rPr>
              <w:t xml:space="preserve"> Aluguéis/leasing</w:t>
            </w:r>
          </w:p>
        </w:tc>
        <w:tc>
          <w:tcPr>
            <w:tcW w:w="627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0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056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0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  <w:proofErr w:type="gramStart"/>
            <w:r w:rsidRPr="00E4270F"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057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0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  <w:proofErr w:type="gramStart"/>
            <w:r w:rsidRPr="00E4270F"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057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0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  <w:proofErr w:type="gramStart"/>
            <w:r w:rsidRPr="00E4270F"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  <w:tr w:rsidR="00A60022" w:rsidRPr="00E4270F" w:rsidTr="00094AF9">
        <w:trPr>
          <w:cnfStyle w:val="000000100000"/>
          <w:trHeight w:val="330"/>
          <w:jc w:val="center"/>
        </w:trPr>
        <w:tc>
          <w:tcPr>
            <w:cnfStyle w:val="001000000000"/>
            <w:tcW w:w="5944" w:type="dxa"/>
            <w:noWrap/>
            <w:vAlign w:val="center"/>
            <w:hideMark/>
          </w:tcPr>
          <w:p w:rsidR="00A60022" w:rsidRPr="00795448" w:rsidRDefault="00A60022" w:rsidP="00094AF9">
            <w:pPr>
              <w:ind w:left="257"/>
              <w:rPr>
                <w:rFonts w:ascii="Verdana" w:eastAsia="Times New Roman" w:hAnsi="Verdana" w:cstheme="minorHAnsi"/>
                <w:b w:val="0"/>
                <w:lang w:eastAsia="pt-BR"/>
              </w:rPr>
            </w:pPr>
            <w:r w:rsidRPr="00795448">
              <w:rPr>
                <w:rFonts w:ascii="Verdana" w:eastAsia="Times New Roman" w:hAnsi="Verdana" w:cstheme="minorHAnsi"/>
                <w:b w:val="0"/>
                <w:lang w:eastAsia="pt-BR"/>
              </w:rPr>
              <w:t xml:space="preserve"> Diversos (sobre total dos custos fixos)</w:t>
            </w:r>
          </w:p>
        </w:tc>
        <w:tc>
          <w:tcPr>
            <w:tcW w:w="627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1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  <w:r w:rsidRPr="00E4270F"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  <w:t>2%</w:t>
            </w:r>
          </w:p>
        </w:tc>
        <w:tc>
          <w:tcPr>
            <w:tcW w:w="1056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1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  <w:proofErr w:type="gramStart"/>
            <w:r w:rsidRPr="00E4270F"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057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1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  <w:proofErr w:type="gramStart"/>
            <w:r w:rsidRPr="00E4270F"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057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1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  <w:proofErr w:type="gramStart"/>
            <w:r w:rsidRPr="00E4270F"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  <w:tr w:rsidR="00A60022" w:rsidRPr="000F65FE" w:rsidTr="00094AF9">
        <w:trPr>
          <w:trHeight w:val="330"/>
          <w:jc w:val="center"/>
        </w:trPr>
        <w:tc>
          <w:tcPr>
            <w:cnfStyle w:val="001000000000"/>
            <w:tcW w:w="5944" w:type="dxa"/>
            <w:noWrap/>
            <w:vAlign w:val="center"/>
            <w:hideMark/>
          </w:tcPr>
          <w:p w:rsidR="00A60022" w:rsidRPr="00795448" w:rsidRDefault="00A60022" w:rsidP="00094AF9">
            <w:pPr>
              <w:rPr>
                <w:rFonts w:ascii="Verdana" w:eastAsia="Times New Roman" w:hAnsi="Verdana" w:cstheme="minorHAnsi"/>
                <w:bCs w:val="0"/>
                <w:lang w:eastAsia="pt-BR"/>
              </w:rPr>
            </w:pPr>
            <w:r w:rsidRPr="00795448">
              <w:rPr>
                <w:rFonts w:ascii="Verdana" w:eastAsia="Times New Roman" w:hAnsi="Verdana" w:cstheme="minorHAnsi"/>
                <w:bCs w:val="0"/>
                <w:lang w:eastAsia="pt-BR"/>
              </w:rPr>
              <w:t>CUSTOS FIXOS MONETÁRIOS</w:t>
            </w:r>
          </w:p>
        </w:tc>
        <w:tc>
          <w:tcPr>
            <w:tcW w:w="627" w:type="dxa"/>
            <w:noWrap/>
            <w:vAlign w:val="center"/>
            <w:hideMark/>
          </w:tcPr>
          <w:p w:rsidR="00A60022" w:rsidRPr="000F65FE" w:rsidRDefault="00A60022" w:rsidP="00094AF9">
            <w:pPr>
              <w:jc w:val="center"/>
              <w:cnfStyle w:val="000000000000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056" w:type="dxa"/>
            <w:noWrap/>
            <w:vAlign w:val="center"/>
            <w:hideMark/>
          </w:tcPr>
          <w:p w:rsidR="00A60022" w:rsidRPr="000F65FE" w:rsidRDefault="00A60022" w:rsidP="00094AF9">
            <w:pPr>
              <w:jc w:val="center"/>
              <w:cnfStyle w:val="000000000000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0F65FE"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057" w:type="dxa"/>
            <w:noWrap/>
            <w:vAlign w:val="center"/>
            <w:hideMark/>
          </w:tcPr>
          <w:p w:rsidR="00A60022" w:rsidRPr="000F65FE" w:rsidRDefault="00A60022" w:rsidP="00094AF9">
            <w:pPr>
              <w:jc w:val="center"/>
              <w:cnfStyle w:val="000000000000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0F65FE"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057" w:type="dxa"/>
            <w:noWrap/>
            <w:vAlign w:val="center"/>
            <w:hideMark/>
          </w:tcPr>
          <w:p w:rsidR="00A60022" w:rsidRPr="000F65FE" w:rsidRDefault="00A60022" w:rsidP="00094AF9">
            <w:pPr>
              <w:jc w:val="center"/>
              <w:cnfStyle w:val="000000000000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0F65FE"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  <w:tr w:rsidR="00A60022" w:rsidRPr="00E4270F" w:rsidTr="00094AF9">
        <w:trPr>
          <w:cnfStyle w:val="000000100000"/>
          <w:trHeight w:val="330"/>
          <w:jc w:val="center"/>
        </w:trPr>
        <w:tc>
          <w:tcPr>
            <w:cnfStyle w:val="001000000000"/>
            <w:tcW w:w="5944" w:type="dxa"/>
            <w:noWrap/>
            <w:vAlign w:val="center"/>
            <w:hideMark/>
          </w:tcPr>
          <w:p w:rsidR="00A60022" w:rsidRPr="00795448" w:rsidRDefault="00A60022" w:rsidP="00094AF9">
            <w:pPr>
              <w:ind w:left="257"/>
              <w:rPr>
                <w:rFonts w:ascii="Verdana" w:eastAsia="Times New Roman" w:hAnsi="Verdana" w:cstheme="minorHAnsi"/>
                <w:b w:val="0"/>
                <w:lang w:eastAsia="pt-BR"/>
              </w:rPr>
            </w:pPr>
            <w:r w:rsidRPr="00795448">
              <w:rPr>
                <w:rFonts w:ascii="Verdana" w:eastAsia="Times New Roman" w:hAnsi="Verdana" w:cstheme="minorHAnsi"/>
                <w:b w:val="0"/>
                <w:lang w:eastAsia="pt-BR"/>
              </w:rPr>
              <w:t xml:space="preserve"> Depreciação/Exaustão</w:t>
            </w:r>
          </w:p>
        </w:tc>
        <w:tc>
          <w:tcPr>
            <w:tcW w:w="627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1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056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1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  <w:proofErr w:type="gramStart"/>
            <w:r w:rsidRPr="00E4270F"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057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1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  <w:proofErr w:type="gramStart"/>
            <w:r w:rsidRPr="00E4270F"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057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1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  <w:proofErr w:type="gramStart"/>
            <w:r w:rsidRPr="00E4270F"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  <w:tr w:rsidR="00A60022" w:rsidRPr="00E4270F" w:rsidTr="00094AF9">
        <w:trPr>
          <w:trHeight w:val="330"/>
          <w:jc w:val="center"/>
        </w:trPr>
        <w:tc>
          <w:tcPr>
            <w:cnfStyle w:val="001000000000"/>
            <w:tcW w:w="5944" w:type="dxa"/>
            <w:noWrap/>
            <w:vAlign w:val="center"/>
            <w:hideMark/>
          </w:tcPr>
          <w:p w:rsidR="00A60022" w:rsidRPr="00795448" w:rsidRDefault="00A60022" w:rsidP="00094AF9">
            <w:pPr>
              <w:ind w:left="257"/>
              <w:rPr>
                <w:rFonts w:ascii="Verdana" w:eastAsia="Times New Roman" w:hAnsi="Verdana" w:cstheme="minorHAnsi"/>
                <w:b w:val="0"/>
                <w:lang w:eastAsia="pt-BR"/>
              </w:rPr>
            </w:pPr>
            <w:r w:rsidRPr="00795448">
              <w:rPr>
                <w:rFonts w:ascii="Verdana" w:eastAsia="Times New Roman" w:hAnsi="Verdana" w:cstheme="minorHAnsi"/>
                <w:b w:val="0"/>
                <w:lang w:eastAsia="pt-BR"/>
              </w:rPr>
              <w:t xml:space="preserve"> Amortização de Gastos Diferidos</w:t>
            </w:r>
          </w:p>
        </w:tc>
        <w:tc>
          <w:tcPr>
            <w:tcW w:w="627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0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056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0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  <w:proofErr w:type="gramStart"/>
            <w:r w:rsidRPr="00E4270F"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057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0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  <w:proofErr w:type="gramStart"/>
            <w:r w:rsidRPr="00E4270F"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057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0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  <w:proofErr w:type="gramStart"/>
            <w:r w:rsidRPr="00E4270F"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  <w:tr w:rsidR="00A60022" w:rsidRPr="000F65FE" w:rsidTr="00094AF9">
        <w:trPr>
          <w:cnfStyle w:val="000000100000"/>
          <w:trHeight w:val="345"/>
          <w:jc w:val="center"/>
        </w:trPr>
        <w:tc>
          <w:tcPr>
            <w:cnfStyle w:val="001000000000"/>
            <w:tcW w:w="5944" w:type="dxa"/>
            <w:noWrap/>
            <w:vAlign w:val="center"/>
            <w:hideMark/>
          </w:tcPr>
          <w:p w:rsidR="00A60022" w:rsidRPr="00795448" w:rsidRDefault="00A60022" w:rsidP="00094AF9">
            <w:pPr>
              <w:rPr>
                <w:rFonts w:ascii="Verdana" w:eastAsia="Times New Roman" w:hAnsi="Verdana" w:cstheme="minorHAnsi"/>
                <w:bCs w:val="0"/>
                <w:lang w:eastAsia="pt-BR"/>
              </w:rPr>
            </w:pPr>
            <w:r w:rsidRPr="00795448">
              <w:rPr>
                <w:rFonts w:ascii="Verdana" w:eastAsia="Times New Roman" w:hAnsi="Verdana" w:cstheme="minorHAnsi"/>
                <w:bCs w:val="0"/>
                <w:lang w:eastAsia="pt-BR"/>
              </w:rPr>
              <w:t>CUSTOS FIXOS NÃO MONETÁRIOS</w:t>
            </w:r>
          </w:p>
        </w:tc>
        <w:tc>
          <w:tcPr>
            <w:tcW w:w="627" w:type="dxa"/>
            <w:noWrap/>
            <w:vAlign w:val="center"/>
            <w:hideMark/>
          </w:tcPr>
          <w:p w:rsidR="00A60022" w:rsidRPr="000F65FE" w:rsidRDefault="00A60022" w:rsidP="00094AF9">
            <w:pPr>
              <w:jc w:val="center"/>
              <w:cnfStyle w:val="000000100000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056" w:type="dxa"/>
            <w:noWrap/>
            <w:vAlign w:val="center"/>
            <w:hideMark/>
          </w:tcPr>
          <w:p w:rsidR="00A60022" w:rsidRPr="000F65FE" w:rsidRDefault="00A60022" w:rsidP="00094AF9">
            <w:pPr>
              <w:jc w:val="center"/>
              <w:cnfStyle w:val="000000100000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0F65FE"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057" w:type="dxa"/>
            <w:noWrap/>
            <w:vAlign w:val="center"/>
            <w:hideMark/>
          </w:tcPr>
          <w:p w:rsidR="00A60022" w:rsidRPr="000F65FE" w:rsidRDefault="00A60022" w:rsidP="00094AF9">
            <w:pPr>
              <w:jc w:val="center"/>
              <w:cnfStyle w:val="000000100000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0F65FE"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057" w:type="dxa"/>
            <w:noWrap/>
            <w:vAlign w:val="center"/>
            <w:hideMark/>
          </w:tcPr>
          <w:p w:rsidR="00A60022" w:rsidRPr="000F65FE" w:rsidRDefault="00A60022" w:rsidP="00094AF9">
            <w:pPr>
              <w:jc w:val="center"/>
              <w:cnfStyle w:val="000000100000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0F65FE"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  <w:tr w:rsidR="00A60022" w:rsidRPr="000F65FE" w:rsidTr="00094AF9">
        <w:trPr>
          <w:trHeight w:val="360"/>
          <w:jc w:val="center"/>
        </w:trPr>
        <w:tc>
          <w:tcPr>
            <w:cnfStyle w:val="001000000000"/>
            <w:tcW w:w="5944" w:type="dxa"/>
            <w:noWrap/>
            <w:vAlign w:val="center"/>
            <w:hideMark/>
          </w:tcPr>
          <w:p w:rsidR="00A60022" w:rsidRPr="00795448" w:rsidRDefault="00A60022" w:rsidP="00094AF9">
            <w:pPr>
              <w:rPr>
                <w:rFonts w:ascii="Verdana" w:eastAsia="Times New Roman" w:hAnsi="Verdana" w:cstheme="minorHAnsi"/>
                <w:bCs w:val="0"/>
                <w:lang w:eastAsia="pt-BR"/>
              </w:rPr>
            </w:pPr>
            <w:r w:rsidRPr="00795448">
              <w:rPr>
                <w:rFonts w:ascii="Verdana" w:eastAsia="Times New Roman" w:hAnsi="Verdana" w:cstheme="minorHAnsi"/>
                <w:bCs w:val="0"/>
                <w:lang w:eastAsia="pt-BR"/>
              </w:rPr>
              <w:t>CUSTOS FIXOS TOTAIS</w:t>
            </w:r>
          </w:p>
        </w:tc>
        <w:tc>
          <w:tcPr>
            <w:tcW w:w="627" w:type="dxa"/>
            <w:noWrap/>
            <w:vAlign w:val="center"/>
            <w:hideMark/>
          </w:tcPr>
          <w:p w:rsidR="00A60022" w:rsidRPr="000F65FE" w:rsidRDefault="00A60022" w:rsidP="00094AF9">
            <w:pPr>
              <w:jc w:val="center"/>
              <w:cnfStyle w:val="000000000000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056" w:type="dxa"/>
            <w:noWrap/>
            <w:vAlign w:val="center"/>
            <w:hideMark/>
          </w:tcPr>
          <w:p w:rsidR="00A60022" w:rsidRPr="000F65FE" w:rsidRDefault="00A60022" w:rsidP="00094AF9">
            <w:pPr>
              <w:jc w:val="center"/>
              <w:cnfStyle w:val="000000000000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0F65FE"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057" w:type="dxa"/>
            <w:noWrap/>
            <w:vAlign w:val="center"/>
            <w:hideMark/>
          </w:tcPr>
          <w:p w:rsidR="00A60022" w:rsidRPr="000F65FE" w:rsidRDefault="00A60022" w:rsidP="00094AF9">
            <w:pPr>
              <w:jc w:val="center"/>
              <w:cnfStyle w:val="000000000000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0F65FE"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057" w:type="dxa"/>
            <w:noWrap/>
            <w:vAlign w:val="center"/>
            <w:hideMark/>
          </w:tcPr>
          <w:p w:rsidR="00A60022" w:rsidRPr="000F65FE" w:rsidRDefault="00A60022" w:rsidP="00094AF9">
            <w:pPr>
              <w:jc w:val="center"/>
              <w:cnfStyle w:val="000000000000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0F65FE"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  <w:tr w:rsidR="00A60022" w:rsidRPr="00E4270F" w:rsidTr="00094AF9">
        <w:trPr>
          <w:cnfStyle w:val="000000100000"/>
          <w:trHeight w:val="345"/>
          <w:jc w:val="center"/>
        </w:trPr>
        <w:tc>
          <w:tcPr>
            <w:cnfStyle w:val="001000000000"/>
            <w:tcW w:w="9741" w:type="dxa"/>
            <w:gridSpan w:val="5"/>
            <w:noWrap/>
            <w:vAlign w:val="center"/>
            <w:hideMark/>
          </w:tcPr>
          <w:p w:rsidR="00A60022" w:rsidRPr="00795448" w:rsidRDefault="00A60022" w:rsidP="00094AF9">
            <w:pPr>
              <w:rPr>
                <w:rFonts w:ascii="Verdana" w:eastAsia="Times New Roman" w:hAnsi="Verdana" w:cstheme="minorHAnsi"/>
                <w:lang w:eastAsia="pt-BR"/>
              </w:rPr>
            </w:pPr>
            <w:r w:rsidRPr="00795448">
              <w:rPr>
                <w:rFonts w:ascii="Verdana" w:eastAsia="Times New Roman" w:hAnsi="Verdana" w:cstheme="minorHAnsi"/>
                <w:b w:val="0"/>
                <w:bCs w:val="0"/>
                <w:lang w:eastAsia="pt-BR"/>
              </w:rPr>
              <w:t>Custos Variáveis</w:t>
            </w:r>
          </w:p>
        </w:tc>
      </w:tr>
      <w:tr w:rsidR="00A60022" w:rsidRPr="00E4270F" w:rsidTr="00094AF9">
        <w:trPr>
          <w:trHeight w:val="330"/>
          <w:jc w:val="center"/>
        </w:trPr>
        <w:tc>
          <w:tcPr>
            <w:cnfStyle w:val="001000000000"/>
            <w:tcW w:w="5944" w:type="dxa"/>
            <w:noWrap/>
            <w:vAlign w:val="center"/>
            <w:hideMark/>
          </w:tcPr>
          <w:p w:rsidR="00A60022" w:rsidRPr="00795448" w:rsidRDefault="00A60022" w:rsidP="00094AF9">
            <w:pPr>
              <w:ind w:left="195"/>
              <w:rPr>
                <w:rFonts w:ascii="Verdana" w:eastAsia="Times New Roman" w:hAnsi="Verdana" w:cstheme="minorHAnsi"/>
                <w:b w:val="0"/>
                <w:lang w:eastAsia="pt-BR"/>
              </w:rPr>
            </w:pPr>
            <w:r w:rsidRPr="00795448">
              <w:rPr>
                <w:rFonts w:ascii="Verdana" w:eastAsia="Times New Roman" w:hAnsi="Verdana" w:cstheme="minorHAnsi"/>
                <w:b w:val="0"/>
                <w:lang w:eastAsia="pt-BR"/>
              </w:rPr>
              <w:t xml:space="preserve"> Embalagem</w:t>
            </w:r>
          </w:p>
        </w:tc>
        <w:tc>
          <w:tcPr>
            <w:tcW w:w="627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0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056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0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  <w:proofErr w:type="gramStart"/>
            <w:r w:rsidRPr="00E4270F"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057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0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  <w:proofErr w:type="gramStart"/>
            <w:r w:rsidRPr="00E4270F"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057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0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  <w:proofErr w:type="gramStart"/>
            <w:r w:rsidRPr="00E4270F"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  <w:tr w:rsidR="00A60022" w:rsidRPr="00E4270F" w:rsidTr="00094AF9">
        <w:trPr>
          <w:cnfStyle w:val="000000100000"/>
          <w:trHeight w:val="330"/>
          <w:jc w:val="center"/>
        </w:trPr>
        <w:tc>
          <w:tcPr>
            <w:cnfStyle w:val="001000000000"/>
            <w:tcW w:w="5944" w:type="dxa"/>
            <w:noWrap/>
            <w:vAlign w:val="center"/>
            <w:hideMark/>
          </w:tcPr>
          <w:p w:rsidR="00A60022" w:rsidRPr="00795448" w:rsidRDefault="00A60022" w:rsidP="00094AF9">
            <w:pPr>
              <w:ind w:left="195"/>
              <w:rPr>
                <w:rFonts w:ascii="Verdana" w:eastAsia="Times New Roman" w:hAnsi="Verdana" w:cstheme="minorHAnsi"/>
                <w:b w:val="0"/>
                <w:lang w:eastAsia="pt-BR"/>
              </w:rPr>
            </w:pPr>
            <w:r w:rsidRPr="00795448">
              <w:rPr>
                <w:rFonts w:ascii="Verdana" w:eastAsia="Times New Roman" w:hAnsi="Verdana" w:cstheme="minorHAnsi"/>
                <w:b w:val="0"/>
                <w:lang w:eastAsia="pt-BR"/>
              </w:rPr>
              <w:t xml:space="preserve"> Insumos Requeridos (- embalagem)</w:t>
            </w:r>
          </w:p>
        </w:tc>
        <w:tc>
          <w:tcPr>
            <w:tcW w:w="627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1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056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1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  <w:proofErr w:type="gramStart"/>
            <w:r w:rsidRPr="00E4270F"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057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1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  <w:proofErr w:type="gramStart"/>
            <w:r w:rsidRPr="00E4270F"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057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1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  <w:proofErr w:type="gramStart"/>
            <w:r w:rsidRPr="00E4270F"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  <w:tr w:rsidR="00A60022" w:rsidRPr="00E4270F" w:rsidTr="00094AF9">
        <w:trPr>
          <w:trHeight w:val="330"/>
          <w:jc w:val="center"/>
        </w:trPr>
        <w:tc>
          <w:tcPr>
            <w:cnfStyle w:val="001000000000"/>
            <w:tcW w:w="5944" w:type="dxa"/>
            <w:noWrap/>
            <w:vAlign w:val="center"/>
            <w:hideMark/>
          </w:tcPr>
          <w:p w:rsidR="00A60022" w:rsidRPr="00795448" w:rsidRDefault="00A60022" w:rsidP="00094AF9">
            <w:pPr>
              <w:ind w:left="195"/>
              <w:rPr>
                <w:rFonts w:ascii="Verdana" w:eastAsia="Times New Roman" w:hAnsi="Verdana" w:cstheme="minorHAnsi"/>
                <w:b w:val="0"/>
                <w:lang w:eastAsia="pt-BR"/>
              </w:rPr>
            </w:pPr>
            <w:r w:rsidRPr="00795448">
              <w:rPr>
                <w:rFonts w:ascii="Verdana" w:eastAsia="Times New Roman" w:hAnsi="Verdana" w:cstheme="minorHAnsi"/>
                <w:b w:val="0"/>
                <w:lang w:eastAsia="pt-BR"/>
              </w:rPr>
              <w:t xml:space="preserve"> Mão de obra variável</w:t>
            </w:r>
          </w:p>
        </w:tc>
        <w:tc>
          <w:tcPr>
            <w:tcW w:w="627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0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056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0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  <w:proofErr w:type="gramStart"/>
            <w:r w:rsidRPr="00E4270F"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057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0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  <w:proofErr w:type="gramStart"/>
            <w:r w:rsidRPr="00E4270F"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057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0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  <w:proofErr w:type="gramStart"/>
            <w:r w:rsidRPr="00E4270F"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  <w:tr w:rsidR="00A60022" w:rsidRPr="00E4270F" w:rsidTr="00094AF9">
        <w:trPr>
          <w:cnfStyle w:val="000000100000"/>
          <w:trHeight w:val="330"/>
          <w:jc w:val="center"/>
        </w:trPr>
        <w:tc>
          <w:tcPr>
            <w:cnfStyle w:val="001000000000"/>
            <w:tcW w:w="5944" w:type="dxa"/>
            <w:noWrap/>
            <w:vAlign w:val="center"/>
            <w:hideMark/>
          </w:tcPr>
          <w:p w:rsidR="00A60022" w:rsidRPr="00795448" w:rsidRDefault="00A60022" w:rsidP="00094AF9">
            <w:pPr>
              <w:ind w:left="195"/>
              <w:rPr>
                <w:rFonts w:ascii="Verdana" w:eastAsia="Times New Roman" w:hAnsi="Verdana" w:cstheme="minorHAnsi"/>
                <w:b w:val="0"/>
                <w:lang w:eastAsia="pt-BR"/>
              </w:rPr>
            </w:pPr>
            <w:r w:rsidRPr="00795448">
              <w:rPr>
                <w:rFonts w:ascii="Verdana" w:eastAsia="Times New Roman" w:hAnsi="Verdana" w:cstheme="minorHAnsi"/>
                <w:b w:val="0"/>
                <w:lang w:eastAsia="pt-BR"/>
              </w:rPr>
              <w:t xml:space="preserve"> Encargos sociais sobre </w:t>
            </w:r>
            <w:proofErr w:type="spellStart"/>
            <w:r w:rsidRPr="00795448">
              <w:rPr>
                <w:rFonts w:ascii="Verdana" w:eastAsia="Times New Roman" w:hAnsi="Verdana" w:cstheme="minorHAnsi"/>
                <w:b w:val="0"/>
                <w:lang w:eastAsia="pt-BR"/>
              </w:rPr>
              <w:t>M.O.</w:t>
            </w:r>
            <w:proofErr w:type="spellEnd"/>
            <w:r w:rsidRPr="00795448">
              <w:rPr>
                <w:rFonts w:ascii="Verdana" w:eastAsia="Times New Roman" w:hAnsi="Verdana" w:cstheme="minorHAnsi"/>
                <w:b w:val="0"/>
                <w:lang w:eastAsia="pt-BR"/>
              </w:rPr>
              <w:t xml:space="preserve">  </w:t>
            </w:r>
            <w:proofErr w:type="gramStart"/>
            <w:r w:rsidRPr="00795448">
              <w:rPr>
                <w:rFonts w:ascii="Verdana" w:eastAsia="Times New Roman" w:hAnsi="Verdana" w:cstheme="minorHAnsi"/>
                <w:b w:val="0"/>
                <w:lang w:eastAsia="pt-BR"/>
              </w:rPr>
              <w:t>variável</w:t>
            </w:r>
            <w:proofErr w:type="gramEnd"/>
          </w:p>
        </w:tc>
        <w:tc>
          <w:tcPr>
            <w:tcW w:w="627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1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056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1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  <w:proofErr w:type="gramStart"/>
            <w:r w:rsidRPr="00E4270F"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057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1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  <w:proofErr w:type="gramStart"/>
            <w:r w:rsidRPr="00E4270F"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057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1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  <w:proofErr w:type="gramStart"/>
            <w:r w:rsidRPr="00E4270F"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  <w:tr w:rsidR="00A60022" w:rsidRPr="00E4270F" w:rsidTr="00094AF9">
        <w:trPr>
          <w:trHeight w:val="330"/>
          <w:jc w:val="center"/>
        </w:trPr>
        <w:tc>
          <w:tcPr>
            <w:cnfStyle w:val="001000000000"/>
            <w:tcW w:w="5944" w:type="dxa"/>
            <w:noWrap/>
            <w:vAlign w:val="center"/>
            <w:hideMark/>
          </w:tcPr>
          <w:p w:rsidR="00A60022" w:rsidRPr="00795448" w:rsidRDefault="00A60022" w:rsidP="00094AF9">
            <w:pPr>
              <w:ind w:left="195"/>
              <w:rPr>
                <w:rFonts w:ascii="Verdana" w:eastAsia="Times New Roman" w:hAnsi="Verdana" w:cstheme="minorHAnsi"/>
                <w:b w:val="0"/>
                <w:lang w:eastAsia="pt-BR"/>
              </w:rPr>
            </w:pPr>
            <w:r w:rsidRPr="00795448">
              <w:rPr>
                <w:rFonts w:ascii="Verdana" w:eastAsia="Times New Roman" w:hAnsi="Verdana" w:cstheme="minorHAnsi"/>
                <w:b w:val="0"/>
                <w:lang w:eastAsia="pt-BR"/>
              </w:rPr>
              <w:t xml:space="preserve"> Comissões sobre vendas</w:t>
            </w:r>
            <w:proofErr w:type="gramStart"/>
            <w:r w:rsidRPr="00795448">
              <w:rPr>
                <w:rFonts w:ascii="Verdana" w:eastAsia="Times New Roman" w:hAnsi="Verdana" w:cstheme="minorHAnsi"/>
                <w:b w:val="0"/>
                <w:lang w:eastAsia="pt-BR"/>
              </w:rPr>
              <w:t xml:space="preserve">   </w:t>
            </w:r>
            <w:proofErr w:type="gramEnd"/>
            <w:r w:rsidRPr="00795448">
              <w:rPr>
                <w:rFonts w:ascii="Verdana" w:eastAsia="Times New Roman" w:hAnsi="Verdana" w:cstheme="minorHAnsi"/>
                <w:b w:val="0"/>
                <w:lang w:eastAsia="pt-BR"/>
              </w:rPr>
              <w:t>(1)</w:t>
            </w:r>
          </w:p>
        </w:tc>
        <w:tc>
          <w:tcPr>
            <w:tcW w:w="627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0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  <w:r w:rsidRPr="00E4270F"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  <w:t>2%</w:t>
            </w:r>
          </w:p>
        </w:tc>
        <w:tc>
          <w:tcPr>
            <w:tcW w:w="1056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0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  <w:proofErr w:type="gramStart"/>
            <w:r w:rsidRPr="00E4270F"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057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0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  <w:proofErr w:type="gramStart"/>
            <w:r w:rsidRPr="00E4270F"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057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0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  <w:proofErr w:type="gramStart"/>
            <w:r w:rsidRPr="00E4270F"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  <w:tr w:rsidR="00A60022" w:rsidRPr="00E4270F" w:rsidTr="00094AF9">
        <w:trPr>
          <w:cnfStyle w:val="000000100000"/>
          <w:trHeight w:val="330"/>
          <w:jc w:val="center"/>
        </w:trPr>
        <w:tc>
          <w:tcPr>
            <w:cnfStyle w:val="001000000000"/>
            <w:tcW w:w="5944" w:type="dxa"/>
            <w:noWrap/>
            <w:vAlign w:val="center"/>
            <w:hideMark/>
          </w:tcPr>
          <w:p w:rsidR="00A60022" w:rsidRPr="00795448" w:rsidRDefault="00A60022" w:rsidP="00094AF9">
            <w:pPr>
              <w:ind w:left="195"/>
              <w:rPr>
                <w:rFonts w:ascii="Verdana" w:eastAsia="Times New Roman" w:hAnsi="Verdana" w:cstheme="minorHAnsi"/>
                <w:b w:val="0"/>
                <w:lang w:eastAsia="pt-BR"/>
              </w:rPr>
            </w:pPr>
            <w:r w:rsidRPr="00795448">
              <w:rPr>
                <w:rFonts w:ascii="Verdana" w:eastAsia="Times New Roman" w:hAnsi="Verdana" w:cstheme="minorHAnsi"/>
                <w:b w:val="0"/>
                <w:lang w:eastAsia="pt-BR"/>
              </w:rPr>
              <w:t xml:space="preserve"> Publicidade</w:t>
            </w:r>
            <w:proofErr w:type="gramStart"/>
            <w:r w:rsidRPr="00795448">
              <w:rPr>
                <w:rFonts w:ascii="Verdana" w:eastAsia="Times New Roman" w:hAnsi="Verdana" w:cstheme="minorHAnsi"/>
                <w:b w:val="0"/>
                <w:lang w:eastAsia="pt-BR"/>
              </w:rPr>
              <w:t xml:space="preserve">   </w:t>
            </w:r>
            <w:proofErr w:type="gramEnd"/>
            <w:r w:rsidRPr="00795448">
              <w:rPr>
                <w:rFonts w:ascii="Verdana" w:eastAsia="Times New Roman" w:hAnsi="Verdana" w:cstheme="minorHAnsi"/>
                <w:b w:val="0"/>
                <w:lang w:eastAsia="pt-BR"/>
              </w:rPr>
              <w:t>(1)</w:t>
            </w:r>
          </w:p>
        </w:tc>
        <w:tc>
          <w:tcPr>
            <w:tcW w:w="627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1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  <w:r w:rsidRPr="00E4270F"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  <w:t>1%</w:t>
            </w:r>
          </w:p>
        </w:tc>
        <w:tc>
          <w:tcPr>
            <w:tcW w:w="1056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1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  <w:proofErr w:type="gramStart"/>
            <w:r w:rsidRPr="00E4270F"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057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1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  <w:proofErr w:type="gramStart"/>
            <w:r w:rsidRPr="00E4270F"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057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1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  <w:proofErr w:type="gramStart"/>
            <w:r w:rsidRPr="00E4270F"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  <w:tr w:rsidR="00A60022" w:rsidRPr="00E4270F" w:rsidTr="00094AF9">
        <w:trPr>
          <w:trHeight w:val="330"/>
          <w:jc w:val="center"/>
        </w:trPr>
        <w:tc>
          <w:tcPr>
            <w:cnfStyle w:val="001000000000"/>
            <w:tcW w:w="5944" w:type="dxa"/>
            <w:noWrap/>
            <w:vAlign w:val="center"/>
            <w:hideMark/>
          </w:tcPr>
          <w:p w:rsidR="00A60022" w:rsidRPr="00795448" w:rsidRDefault="00A60022" w:rsidP="00094AF9">
            <w:pPr>
              <w:ind w:left="195"/>
              <w:rPr>
                <w:rFonts w:ascii="Verdana" w:eastAsia="Times New Roman" w:hAnsi="Verdana" w:cstheme="minorHAnsi"/>
                <w:b w:val="0"/>
                <w:lang w:eastAsia="pt-BR"/>
              </w:rPr>
            </w:pPr>
            <w:r w:rsidRPr="00795448">
              <w:rPr>
                <w:rFonts w:ascii="Verdana" w:eastAsia="Times New Roman" w:hAnsi="Verdana" w:cstheme="minorHAnsi"/>
                <w:b w:val="0"/>
                <w:lang w:eastAsia="pt-BR"/>
              </w:rPr>
              <w:t xml:space="preserve"> Despesas tributárias </w:t>
            </w:r>
          </w:p>
        </w:tc>
        <w:tc>
          <w:tcPr>
            <w:tcW w:w="627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0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056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0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  <w:proofErr w:type="gramStart"/>
            <w:r w:rsidRPr="00E4270F"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057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0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  <w:proofErr w:type="gramStart"/>
            <w:r w:rsidRPr="00E4270F"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057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0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  <w:proofErr w:type="gramStart"/>
            <w:r w:rsidRPr="00E4270F"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  <w:tr w:rsidR="00A60022" w:rsidRPr="00E4270F" w:rsidTr="00094AF9">
        <w:trPr>
          <w:cnfStyle w:val="000000100000"/>
          <w:trHeight w:val="330"/>
          <w:jc w:val="center"/>
        </w:trPr>
        <w:tc>
          <w:tcPr>
            <w:cnfStyle w:val="001000000000"/>
            <w:tcW w:w="5944" w:type="dxa"/>
            <w:noWrap/>
            <w:vAlign w:val="center"/>
            <w:hideMark/>
          </w:tcPr>
          <w:p w:rsidR="00A60022" w:rsidRPr="00795448" w:rsidRDefault="00A60022" w:rsidP="00094AF9">
            <w:pPr>
              <w:ind w:left="195"/>
              <w:rPr>
                <w:rFonts w:ascii="Verdana" w:eastAsia="Times New Roman" w:hAnsi="Verdana" w:cstheme="minorHAnsi"/>
                <w:b w:val="0"/>
                <w:lang w:eastAsia="pt-BR"/>
              </w:rPr>
            </w:pPr>
            <w:r w:rsidRPr="00795448">
              <w:rPr>
                <w:rFonts w:ascii="Verdana" w:eastAsia="Times New Roman" w:hAnsi="Verdana" w:cstheme="minorHAnsi"/>
                <w:b w:val="0"/>
                <w:lang w:eastAsia="pt-BR"/>
              </w:rPr>
              <w:t xml:space="preserve"> Diversos (sobre total dos custos variáveis)</w:t>
            </w:r>
          </w:p>
        </w:tc>
        <w:tc>
          <w:tcPr>
            <w:tcW w:w="627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1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  <w:r w:rsidRPr="00E4270F"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  <w:t>2%</w:t>
            </w:r>
          </w:p>
        </w:tc>
        <w:tc>
          <w:tcPr>
            <w:tcW w:w="1056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1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  <w:proofErr w:type="gramStart"/>
            <w:r w:rsidRPr="00E4270F"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057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1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  <w:proofErr w:type="gramStart"/>
            <w:r w:rsidRPr="00E4270F"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057" w:type="dxa"/>
            <w:noWrap/>
            <w:vAlign w:val="center"/>
            <w:hideMark/>
          </w:tcPr>
          <w:p w:rsidR="00A60022" w:rsidRPr="00E4270F" w:rsidRDefault="00A60022" w:rsidP="00094AF9">
            <w:pPr>
              <w:jc w:val="center"/>
              <w:cnfStyle w:val="000000100000"/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</w:pPr>
            <w:proofErr w:type="gramStart"/>
            <w:r w:rsidRPr="00E4270F">
              <w:rPr>
                <w:rFonts w:ascii="Verdana" w:eastAsia="Times New Roman" w:hAnsi="Verdana" w:cstheme="minorHAnsi"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  <w:tr w:rsidR="00A60022" w:rsidRPr="000F65FE" w:rsidTr="00094AF9">
        <w:trPr>
          <w:trHeight w:val="345"/>
          <w:jc w:val="center"/>
        </w:trPr>
        <w:tc>
          <w:tcPr>
            <w:cnfStyle w:val="001000000000"/>
            <w:tcW w:w="5944" w:type="dxa"/>
            <w:noWrap/>
            <w:vAlign w:val="center"/>
            <w:hideMark/>
          </w:tcPr>
          <w:p w:rsidR="00A60022" w:rsidRPr="00795448" w:rsidRDefault="00A60022" w:rsidP="00094AF9">
            <w:pPr>
              <w:rPr>
                <w:rFonts w:ascii="Verdana" w:eastAsia="Times New Roman" w:hAnsi="Verdana" w:cstheme="minorHAnsi"/>
                <w:bCs w:val="0"/>
                <w:lang w:eastAsia="pt-BR"/>
              </w:rPr>
            </w:pPr>
            <w:r w:rsidRPr="00795448">
              <w:rPr>
                <w:rFonts w:ascii="Verdana" w:eastAsia="Times New Roman" w:hAnsi="Verdana" w:cstheme="minorHAnsi"/>
                <w:bCs w:val="0"/>
                <w:lang w:eastAsia="pt-BR"/>
              </w:rPr>
              <w:t>CUSTOS VARIÁVEIS MONETÁRIOS</w:t>
            </w:r>
          </w:p>
        </w:tc>
        <w:tc>
          <w:tcPr>
            <w:tcW w:w="627" w:type="dxa"/>
            <w:noWrap/>
            <w:vAlign w:val="center"/>
            <w:hideMark/>
          </w:tcPr>
          <w:p w:rsidR="00A60022" w:rsidRPr="000F65FE" w:rsidRDefault="00A60022" w:rsidP="00094AF9">
            <w:pPr>
              <w:jc w:val="center"/>
              <w:cnfStyle w:val="000000000000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056" w:type="dxa"/>
            <w:noWrap/>
            <w:vAlign w:val="center"/>
            <w:hideMark/>
          </w:tcPr>
          <w:p w:rsidR="00A60022" w:rsidRPr="000F65FE" w:rsidRDefault="00A60022" w:rsidP="00094AF9">
            <w:pPr>
              <w:jc w:val="center"/>
              <w:cnfStyle w:val="000000000000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0F65FE"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057" w:type="dxa"/>
            <w:noWrap/>
            <w:vAlign w:val="center"/>
            <w:hideMark/>
          </w:tcPr>
          <w:p w:rsidR="00A60022" w:rsidRPr="000F65FE" w:rsidRDefault="00A60022" w:rsidP="00094AF9">
            <w:pPr>
              <w:jc w:val="center"/>
              <w:cnfStyle w:val="000000000000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0F65FE"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057" w:type="dxa"/>
            <w:noWrap/>
            <w:vAlign w:val="center"/>
            <w:hideMark/>
          </w:tcPr>
          <w:p w:rsidR="00A60022" w:rsidRPr="000F65FE" w:rsidRDefault="00A60022" w:rsidP="00094AF9">
            <w:pPr>
              <w:jc w:val="center"/>
              <w:cnfStyle w:val="000000000000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0F65FE"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  <w:tr w:rsidR="00A60022" w:rsidRPr="000F65FE" w:rsidTr="00094AF9">
        <w:trPr>
          <w:cnfStyle w:val="000000100000"/>
          <w:trHeight w:val="360"/>
          <w:jc w:val="center"/>
        </w:trPr>
        <w:tc>
          <w:tcPr>
            <w:cnfStyle w:val="001000000000"/>
            <w:tcW w:w="5944" w:type="dxa"/>
            <w:noWrap/>
            <w:vAlign w:val="center"/>
            <w:hideMark/>
          </w:tcPr>
          <w:p w:rsidR="00A60022" w:rsidRPr="00795448" w:rsidRDefault="00A60022" w:rsidP="00094AF9">
            <w:pPr>
              <w:rPr>
                <w:rFonts w:ascii="Verdana" w:eastAsia="Times New Roman" w:hAnsi="Verdana" w:cstheme="minorHAnsi"/>
                <w:bCs w:val="0"/>
                <w:lang w:eastAsia="pt-BR"/>
              </w:rPr>
            </w:pPr>
            <w:r w:rsidRPr="00795448">
              <w:rPr>
                <w:rFonts w:ascii="Verdana" w:eastAsia="Times New Roman" w:hAnsi="Verdana" w:cstheme="minorHAnsi"/>
                <w:bCs w:val="0"/>
                <w:lang w:eastAsia="pt-BR"/>
              </w:rPr>
              <w:t>CUSTOS MONETÁRIOS TOTAIS</w:t>
            </w:r>
          </w:p>
        </w:tc>
        <w:tc>
          <w:tcPr>
            <w:tcW w:w="627" w:type="dxa"/>
            <w:noWrap/>
            <w:vAlign w:val="center"/>
            <w:hideMark/>
          </w:tcPr>
          <w:p w:rsidR="00A60022" w:rsidRPr="000F65FE" w:rsidRDefault="00A60022" w:rsidP="00094AF9">
            <w:pPr>
              <w:jc w:val="center"/>
              <w:cnfStyle w:val="000000100000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056" w:type="dxa"/>
            <w:noWrap/>
            <w:vAlign w:val="center"/>
            <w:hideMark/>
          </w:tcPr>
          <w:p w:rsidR="00A60022" w:rsidRPr="000F65FE" w:rsidRDefault="00A60022" w:rsidP="00094AF9">
            <w:pPr>
              <w:jc w:val="center"/>
              <w:cnfStyle w:val="000000100000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0F65FE"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057" w:type="dxa"/>
            <w:noWrap/>
            <w:vAlign w:val="center"/>
            <w:hideMark/>
          </w:tcPr>
          <w:p w:rsidR="00A60022" w:rsidRPr="000F65FE" w:rsidRDefault="00A60022" w:rsidP="00094AF9">
            <w:pPr>
              <w:jc w:val="center"/>
              <w:cnfStyle w:val="000000100000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0F65FE"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057" w:type="dxa"/>
            <w:noWrap/>
            <w:vAlign w:val="center"/>
            <w:hideMark/>
          </w:tcPr>
          <w:p w:rsidR="00A60022" w:rsidRPr="000F65FE" w:rsidRDefault="00A60022" w:rsidP="00094AF9">
            <w:pPr>
              <w:jc w:val="center"/>
              <w:cnfStyle w:val="000000100000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0F65FE"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  <w:tr w:rsidR="00A60022" w:rsidRPr="000F65FE" w:rsidTr="00094AF9">
        <w:trPr>
          <w:trHeight w:val="360"/>
          <w:jc w:val="center"/>
        </w:trPr>
        <w:tc>
          <w:tcPr>
            <w:cnfStyle w:val="001000000000"/>
            <w:tcW w:w="5944" w:type="dxa"/>
            <w:noWrap/>
            <w:vAlign w:val="center"/>
            <w:hideMark/>
          </w:tcPr>
          <w:p w:rsidR="00A60022" w:rsidRPr="00795448" w:rsidRDefault="00A60022" w:rsidP="00094AF9">
            <w:pPr>
              <w:rPr>
                <w:rFonts w:ascii="Verdana" w:eastAsia="Times New Roman" w:hAnsi="Verdana" w:cstheme="minorHAnsi"/>
                <w:bCs w:val="0"/>
                <w:lang w:eastAsia="pt-BR"/>
              </w:rPr>
            </w:pPr>
            <w:r w:rsidRPr="00795448">
              <w:rPr>
                <w:rFonts w:ascii="Verdana" w:eastAsia="Times New Roman" w:hAnsi="Verdana" w:cstheme="minorHAnsi"/>
                <w:bCs w:val="0"/>
                <w:lang w:eastAsia="pt-BR"/>
              </w:rPr>
              <w:t>CUSTOS TOTAIS</w:t>
            </w:r>
          </w:p>
        </w:tc>
        <w:tc>
          <w:tcPr>
            <w:tcW w:w="627" w:type="dxa"/>
            <w:noWrap/>
            <w:vAlign w:val="center"/>
            <w:hideMark/>
          </w:tcPr>
          <w:p w:rsidR="00A60022" w:rsidRPr="000F65FE" w:rsidRDefault="00A60022" w:rsidP="00094AF9">
            <w:pPr>
              <w:jc w:val="center"/>
              <w:cnfStyle w:val="000000000000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056" w:type="dxa"/>
            <w:noWrap/>
            <w:vAlign w:val="center"/>
            <w:hideMark/>
          </w:tcPr>
          <w:p w:rsidR="00A60022" w:rsidRPr="000F65FE" w:rsidRDefault="00A60022" w:rsidP="00094AF9">
            <w:pPr>
              <w:jc w:val="center"/>
              <w:cnfStyle w:val="000000000000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0F65FE"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057" w:type="dxa"/>
            <w:noWrap/>
            <w:vAlign w:val="center"/>
            <w:hideMark/>
          </w:tcPr>
          <w:p w:rsidR="00A60022" w:rsidRPr="000F65FE" w:rsidRDefault="00A60022" w:rsidP="00094AF9">
            <w:pPr>
              <w:jc w:val="center"/>
              <w:cnfStyle w:val="000000000000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0F65FE"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057" w:type="dxa"/>
            <w:noWrap/>
            <w:vAlign w:val="center"/>
            <w:hideMark/>
          </w:tcPr>
          <w:p w:rsidR="00A60022" w:rsidRPr="000F65FE" w:rsidRDefault="00A60022" w:rsidP="00094AF9">
            <w:pPr>
              <w:jc w:val="center"/>
              <w:cnfStyle w:val="000000000000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0F65FE"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  <w:tr w:rsidR="00A60022" w:rsidRPr="00E4270F" w:rsidTr="00094AF9">
        <w:trPr>
          <w:cnfStyle w:val="000000100000"/>
          <w:trHeight w:val="315"/>
          <w:jc w:val="center"/>
        </w:trPr>
        <w:tc>
          <w:tcPr>
            <w:cnfStyle w:val="001000000000"/>
            <w:tcW w:w="9741" w:type="dxa"/>
            <w:gridSpan w:val="5"/>
            <w:noWrap/>
            <w:vAlign w:val="center"/>
            <w:hideMark/>
          </w:tcPr>
          <w:p w:rsidR="00A60022" w:rsidRPr="00795448" w:rsidRDefault="00A60022" w:rsidP="00094AF9">
            <w:pPr>
              <w:rPr>
                <w:rFonts w:ascii="Verdana" w:eastAsia="Times New Roman" w:hAnsi="Verdana" w:cstheme="minorHAnsi"/>
                <w:lang w:eastAsia="pt-BR"/>
              </w:rPr>
            </w:pPr>
            <w:r w:rsidRPr="00795448">
              <w:rPr>
                <w:rFonts w:ascii="Verdana" w:eastAsia="Times New Roman" w:hAnsi="Verdana" w:cstheme="minorHAnsi"/>
                <w:b w:val="0"/>
                <w:vertAlign w:val="superscript"/>
                <w:lang w:eastAsia="pt-BR"/>
              </w:rPr>
              <w:t>(1)</w:t>
            </w:r>
            <w:proofErr w:type="gramStart"/>
            <w:r w:rsidRPr="00795448">
              <w:rPr>
                <w:rFonts w:ascii="Verdana" w:eastAsia="Times New Roman" w:hAnsi="Verdana" w:cstheme="minorHAnsi"/>
                <w:b w:val="0"/>
                <w:vertAlign w:val="superscript"/>
                <w:lang w:eastAsia="pt-BR"/>
              </w:rPr>
              <w:t xml:space="preserve">  </w:t>
            </w:r>
            <w:proofErr w:type="gramEnd"/>
            <w:r w:rsidRPr="00795448">
              <w:rPr>
                <w:rFonts w:ascii="Verdana" w:eastAsia="Times New Roman" w:hAnsi="Verdana" w:cstheme="minorHAnsi"/>
                <w:b w:val="0"/>
                <w:vertAlign w:val="superscript"/>
                <w:lang w:eastAsia="pt-BR"/>
              </w:rPr>
              <w:t>Sobre a receita total.</w:t>
            </w:r>
          </w:p>
        </w:tc>
      </w:tr>
    </w:tbl>
    <w:p w:rsidR="00A60022" w:rsidRDefault="00A60022" w:rsidP="00A60022">
      <w:pPr>
        <w:spacing w:after="0" w:line="240" w:lineRule="auto"/>
        <w:jc w:val="both"/>
        <w:rPr>
          <w:rFonts w:ascii="Verdana" w:hAnsi="Verdana"/>
          <w:bCs/>
          <w:sz w:val="24"/>
          <w:szCs w:val="24"/>
        </w:rPr>
      </w:pPr>
    </w:p>
    <w:p w:rsidR="00A60022" w:rsidRDefault="00A60022" w:rsidP="00A60022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4270F">
        <w:rPr>
          <w:rFonts w:ascii="Verdana" w:hAnsi="Verdana"/>
          <w:bCs/>
          <w:sz w:val="24"/>
          <w:szCs w:val="24"/>
        </w:rPr>
        <w:t xml:space="preserve">Observe que a tabela é dividida em custos </w:t>
      </w:r>
      <w:r w:rsidRPr="000F5C5D">
        <w:rPr>
          <w:rFonts w:ascii="Verdana" w:hAnsi="Verdana"/>
          <w:b/>
          <w:bCs/>
          <w:sz w:val="24"/>
          <w:szCs w:val="24"/>
        </w:rPr>
        <w:t>fixos</w:t>
      </w:r>
      <w:r w:rsidRPr="00E4270F">
        <w:rPr>
          <w:rFonts w:ascii="Verdana" w:hAnsi="Verdana"/>
          <w:bCs/>
          <w:sz w:val="24"/>
          <w:szCs w:val="24"/>
        </w:rPr>
        <w:t xml:space="preserve"> e </w:t>
      </w:r>
      <w:r w:rsidRPr="000F5C5D">
        <w:rPr>
          <w:rFonts w:ascii="Verdana" w:hAnsi="Verdana"/>
          <w:b/>
          <w:bCs/>
          <w:sz w:val="24"/>
          <w:szCs w:val="24"/>
        </w:rPr>
        <w:t>variáveis</w:t>
      </w:r>
      <w:r w:rsidRPr="00E4270F">
        <w:rPr>
          <w:rFonts w:ascii="Verdana" w:hAnsi="Verdana"/>
          <w:bCs/>
          <w:sz w:val="24"/>
          <w:szCs w:val="24"/>
        </w:rPr>
        <w:t>, e ainda em monetários (onde há efetiva saída de dinheiro) e não monetários (onde a despesa não representa saída de caixa).</w:t>
      </w:r>
    </w:p>
    <w:p w:rsidR="00A60022" w:rsidRDefault="00A60022" w:rsidP="00A60022">
      <w:pPr>
        <w:pBdr>
          <w:bottom w:val="single" w:sz="12" w:space="1" w:color="auto"/>
        </w:pBd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A60022" w:rsidRPr="00E4270F" w:rsidRDefault="00A60022" w:rsidP="00A60022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A60022" w:rsidRDefault="00A60022" w:rsidP="00A60022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4270F">
        <w:rPr>
          <w:rFonts w:ascii="Verdana" w:hAnsi="Verdana"/>
          <w:bCs/>
          <w:sz w:val="24"/>
          <w:szCs w:val="24"/>
        </w:rPr>
        <w:t>A maior parte dos custos já foi previamente discutida e registrada nas planilhas de mão de obra, depreciação, insumos, tributos etc. Aqui, a totalização é reinformada apenas para se ter um somatório dos custos totais previstos.</w:t>
      </w:r>
    </w:p>
    <w:p w:rsidR="00A60022" w:rsidRPr="00E4270F" w:rsidRDefault="00A60022" w:rsidP="00A60022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A60022" w:rsidRDefault="00A60022" w:rsidP="00A60022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4270F">
        <w:rPr>
          <w:rFonts w:ascii="Verdana" w:hAnsi="Verdana"/>
          <w:bCs/>
          <w:sz w:val="24"/>
          <w:szCs w:val="24"/>
        </w:rPr>
        <w:t xml:space="preserve">Como despesas adicionais, ainda não previstas, registramos a existência de aluguéis e leasing, se </w:t>
      </w:r>
      <w:proofErr w:type="gramStart"/>
      <w:r w:rsidRPr="00E4270F">
        <w:rPr>
          <w:rFonts w:ascii="Verdana" w:hAnsi="Verdana"/>
          <w:bCs/>
          <w:sz w:val="24"/>
          <w:szCs w:val="24"/>
        </w:rPr>
        <w:t>houver,</w:t>
      </w:r>
      <w:proofErr w:type="gramEnd"/>
      <w:r w:rsidRPr="00E4270F">
        <w:rPr>
          <w:rFonts w:ascii="Verdana" w:hAnsi="Verdana"/>
          <w:bCs/>
          <w:sz w:val="24"/>
          <w:szCs w:val="24"/>
        </w:rPr>
        <w:t xml:space="preserve"> comissões sobre vendas e publicidade, de maneira geral calculada sobre um percentual das vendas totais (receitas) e um valor de diversos, tanto fixo quanto variável, para prever a cobertura de itens não previstos até agora. De maneira geral, o percentual de diversos varia em função do detalhamento dos custos, ou seja, quanto mais se prevê tudo o que se pode gastar, menor é o percentual de diversos. Entram nesse cálculo eventuais consultorias, IPTU, IPVA, multas etc. </w:t>
      </w:r>
    </w:p>
    <w:p w:rsidR="00A60022" w:rsidRDefault="00A60022" w:rsidP="00A60022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A60022" w:rsidRDefault="00A60022" w:rsidP="00A60022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4270F">
        <w:rPr>
          <w:rFonts w:ascii="Verdana" w:hAnsi="Verdana"/>
          <w:bCs/>
          <w:sz w:val="24"/>
          <w:szCs w:val="24"/>
        </w:rPr>
        <w:t>O histórico da empresa, seu levantamento de despesas passado é que vai determinar esse percentual de gastos, que ainda não foram estimados, como um percentual das receitas totais, podendo-se utilizar tal previsão para o futuro.</w:t>
      </w:r>
    </w:p>
    <w:p w:rsidR="00A60022" w:rsidRDefault="00A60022" w:rsidP="00A60022">
      <w:pPr>
        <w:pBdr>
          <w:bottom w:val="single" w:sz="12" w:space="1" w:color="auto"/>
        </w:pBd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A60022" w:rsidRDefault="00A60022" w:rsidP="00A60022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A60022" w:rsidRDefault="00A60022" w:rsidP="00A60022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521D78" w:rsidRDefault="00521D78" w:rsidP="00E4270F">
      <w:pPr>
        <w:spacing w:after="0" w:line="240" w:lineRule="auto"/>
        <w:jc w:val="both"/>
        <w:rPr>
          <w:rFonts w:ascii="Verdana" w:hAnsi="Verdana"/>
          <w:bCs/>
          <w:sz w:val="24"/>
          <w:szCs w:val="24"/>
        </w:rPr>
      </w:pPr>
    </w:p>
    <w:p w:rsidR="003A6D05" w:rsidRPr="003A6D05" w:rsidRDefault="003A6D05" w:rsidP="00E4270F">
      <w:pPr>
        <w:spacing w:after="0" w:line="240" w:lineRule="auto"/>
        <w:jc w:val="both"/>
        <w:rPr>
          <w:rFonts w:ascii="Verdana" w:hAnsi="Verdana"/>
          <w:b/>
          <w:bCs/>
          <w:sz w:val="24"/>
          <w:szCs w:val="24"/>
        </w:rPr>
      </w:pPr>
      <w:r w:rsidRPr="003A6D05">
        <w:rPr>
          <w:rFonts w:ascii="Verdana" w:hAnsi="Verdana"/>
          <w:b/>
          <w:bCs/>
          <w:sz w:val="24"/>
          <w:szCs w:val="24"/>
        </w:rPr>
        <w:lastRenderedPageBreak/>
        <w:t>Resumo</w:t>
      </w:r>
    </w:p>
    <w:p w:rsidR="003A6D05" w:rsidRDefault="003A6D05" w:rsidP="00E4270F">
      <w:pPr>
        <w:spacing w:after="0" w:line="240" w:lineRule="auto"/>
        <w:jc w:val="both"/>
        <w:rPr>
          <w:rFonts w:ascii="Verdana" w:hAnsi="Verdana"/>
          <w:bCs/>
          <w:sz w:val="24"/>
          <w:szCs w:val="24"/>
        </w:rPr>
      </w:pPr>
    </w:p>
    <w:p w:rsidR="00094AF9" w:rsidRPr="00795448" w:rsidRDefault="00795448" w:rsidP="00795448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795448">
        <w:rPr>
          <w:rFonts w:ascii="Verdana" w:hAnsi="Verdana"/>
          <w:bCs/>
          <w:sz w:val="24"/>
          <w:szCs w:val="24"/>
        </w:rPr>
        <w:t xml:space="preserve">Aprendemos, neste módulo, </w:t>
      </w:r>
      <w:r w:rsidR="00094AF9" w:rsidRPr="00795448">
        <w:rPr>
          <w:rFonts w:ascii="Verdana" w:hAnsi="Verdana"/>
          <w:bCs/>
          <w:sz w:val="24"/>
          <w:szCs w:val="24"/>
        </w:rPr>
        <w:t>quais são os principais insumos e serviços geralmente utilizados na produção de bens e que devem ser estimados em função das receitas a serem auferidas.</w:t>
      </w:r>
    </w:p>
    <w:p w:rsidR="00094AF9" w:rsidRPr="00795448" w:rsidRDefault="00094AF9" w:rsidP="00795448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094AF9" w:rsidRPr="00795448" w:rsidRDefault="00094AF9" w:rsidP="00795448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795448">
        <w:rPr>
          <w:rFonts w:ascii="Verdana" w:hAnsi="Verdana"/>
          <w:bCs/>
          <w:sz w:val="24"/>
          <w:szCs w:val="24"/>
        </w:rPr>
        <w:t xml:space="preserve">Vimos que a </w:t>
      </w:r>
      <w:r w:rsidR="00795448" w:rsidRPr="00795448">
        <w:rPr>
          <w:rFonts w:ascii="Verdana" w:hAnsi="Verdana"/>
          <w:bCs/>
          <w:sz w:val="24"/>
          <w:szCs w:val="24"/>
        </w:rPr>
        <w:t>mão de obra</w:t>
      </w:r>
      <w:r w:rsidRPr="00795448">
        <w:rPr>
          <w:rFonts w:ascii="Verdana" w:hAnsi="Verdana"/>
          <w:bCs/>
          <w:sz w:val="24"/>
          <w:szCs w:val="24"/>
        </w:rPr>
        <w:t xml:space="preserve"> deve ser subdivida em Diretoria, Gerência, Especializada, </w:t>
      </w:r>
      <w:proofErr w:type="spellStart"/>
      <w:proofErr w:type="gramStart"/>
      <w:r w:rsidRPr="00795448">
        <w:rPr>
          <w:rFonts w:ascii="Verdana" w:hAnsi="Verdana"/>
          <w:bCs/>
          <w:sz w:val="24"/>
          <w:szCs w:val="24"/>
        </w:rPr>
        <w:t>Semi-especializada</w:t>
      </w:r>
      <w:proofErr w:type="spellEnd"/>
      <w:proofErr w:type="gramEnd"/>
      <w:r w:rsidRPr="00795448">
        <w:rPr>
          <w:rFonts w:ascii="Verdana" w:hAnsi="Verdana"/>
          <w:bCs/>
          <w:sz w:val="24"/>
          <w:szCs w:val="24"/>
        </w:rPr>
        <w:t xml:space="preserve"> e </w:t>
      </w:r>
      <w:proofErr w:type="spellStart"/>
      <w:r w:rsidRPr="00795448">
        <w:rPr>
          <w:rFonts w:ascii="Verdana" w:hAnsi="Verdana"/>
          <w:bCs/>
          <w:sz w:val="24"/>
          <w:szCs w:val="24"/>
        </w:rPr>
        <w:t>Não-Especializada</w:t>
      </w:r>
      <w:proofErr w:type="spellEnd"/>
      <w:r w:rsidRPr="00795448">
        <w:rPr>
          <w:rFonts w:ascii="Verdana" w:hAnsi="Verdana"/>
          <w:bCs/>
          <w:sz w:val="24"/>
          <w:szCs w:val="24"/>
        </w:rPr>
        <w:t>, de forma a registrar o quanto a empresa vai gastar com seus empregados, incluindo os encargos sociais.</w:t>
      </w:r>
    </w:p>
    <w:p w:rsidR="003E7A97" w:rsidRPr="00795448" w:rsidRDefault="003E7A97" w:rsidP="00795448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094AF9" w:rsidRPr="00795448" w:rsidRDefault="00094AF9" w:rsidP="00795448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795448">
        <w:rPr>
          <w:rFonts w:ascii="Verdana" w:hAnsi="Verdana"/>
          <w:bCs/>
          <w:sz w:val="24"/>
          <w:szCs w:val="24"/>
        </w:rPr>
        <w:t xml:space="preserve">Na questão dos tributos, aprendemos que é essencial a figura de um contador para nos orientar, dada </w:t>
      </w:r>
      <w:proofErr w:type="gramStart"/>
      <w:r w:rsidRPr="00795448">
        <w:rPr>
          <w:rFonts w:ascii="Verdana" w:hAnsi="Verdana"/>
          <w:bCs/>
          <w:sz w:val="24"/>
          <w:szCs w:val="24"/>
        </w:rPr>
        <w:t>a</w:t>
      </w:r>
      <w:proofErr w:type="gramEnd"/>
      <w:r w:rsidRPr="00795448">
        <w:rPr>
          <w:rFonts w:ascii="Verdana" w:hAnsi="Verdana"/>
          <w:bCs/>
          <w:sz w:val="24"/>
          <w:szCs w:val="24"/>
        </w:rPr>
        <w:t xml:space="preserve"> extrema e complexa variedade de impostos que incidem sobre o processo produtivo e que devemos usar </w:t>
      </w:r>
      <w:r w:rsidR="00E564E4" w:rsidRPr="00795448">
        <w:rPr>
          <w:rFonts w:ascii="Verdana" w:hAnsi="Verdana"/>
          <w:bCs/>
          <w:sz w:val="24"/>
          <w:szCs w:val="24"/>
        </w:rPr>
        <w:t>o</w:t>
      </w:r>
      <w:r w:rsidRPr="00795448">
        <w:rPr>
          <w:rFonts w:ascii="Verdana" w:hAnsi="Verdana"/>
          <w:bCs/>
          <w:sz w:val="24"/>
          <w:szCs w:val="24"/>
        </w:rPr>
        <w:t xml:space="preserve"> conhecimento</w:t>
      </w:r>
      <w:r w:rsidR="00E564E4" w:rsidRPr="00795448">
        <w:rPr>
          <w:rFonts w:ascii="Verdana" w:hAnsi="Verdana"/>
          <w:bCs/>
          <w:sz w:val="24"/>
          <w:szCs w:val="24"/>
        </w:rPr>
        <w:t xml:space="preserve"> desse profissional</w:t>
      </w:r>
      <w:r w:rsidRPr="00795448">
        <w:rPr>
          <w:rFonts w:ascii="Verdana" w:hAnsi="Verdana"/>
          <w:bCs/>
          <w:sz w:val="24"/>
          <w:szCs w:val="24"/>
        </w:rPr>
        <w:t xml:space="preserve"> para prever a geração de impostos que nossa empresa terá, caso o empreendimento entre em funcionamento.</w:t>
      </w:r>
    </w:p>
    <w:p w:rsidR="00094AF9" w:rsidRPr="00795448" w:rsidRDefault="00094AF9" w:rsidP="00795448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094AF9" w:rsidRPr="00795448" w:rsidRDefault="00094AF9" w:rsidP="00795448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795448">
        <w:rPr>
          <w:rFonts w:ascii="Verdana" w:hAnsi="Verdana"/>
          <w:bCs/>
          <w:sz w:val="24"/>
          <w:szCs w:val="24"/>
        </w:rPr>
        <w:t xml:space="preserve">Não menos importante, </w:t>
      </w:r>
      <w:r w:rsidR="00D154C9" w:rsidRPr="00795448">
        <w:rPr>
          <w:rFonts w:ascii="Verdana" w:hAnsi="Verdana"/>
          <w:bCs/>
          <w:sz w:val="24"/>
          <w:szCs w:val="24"/>
        </w:rPr>
        <w:t>fomos lembrados de calcular a depreciação, gasto não monetário (ou seja, que não exige saída de recursos do caixa), mas que pode influenciar positivamente a empresa, por ser utilizado para diminuir o lucro obtido e, assim, o imposto a ser pago.</w:t>
      </w:r>
      <w:r w:rsidR="00E564E4" w:rsidRPr="00795448">
        <w:rPr>
          <w:rFonts w:ascii="Verdana" w:hAnsi="Verdana"/>
          <w:bCs/>
          <w:sz w:val="24"/>
          <w:szCs w:val="24"/>
        </w:rPr>
        <w:t xml:space="preserve"> Estimamos também a manutenção e os gastos com seguros.</w:t>
      </w:r>
    </w:p>
    <w:p w:rsidR="00D154C9" w:rsidRPr="00795448" w:rsidRDefault="00D154C9" w:rsidP="00795448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D154C9" w:rsidRPr="00E4270F" w:rsidRDefault="00D154C9" w:rsidP="00795448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795448">
        <w:rPr>
          <w:rFonts w:ascii="Verdana" w:hAnsi="Verdana"/>
          <w:bCs/>
          <w:sz w:val="24"/>
          <w:szCs w:val="24"/>
        </w:rPr>
        <w:t xml:space="preserve">Finalmente, fizemos um resumo dos principais custos calculados, para se </w:t>
      </w:r>
      <w:proofErr w:type="gramStart"/>
      <w:r w:rsidRPr="00795448">
        <w:rPr>
          <w:rFonts w:ascii="Verdana" w:hAnsi="Verdana"/>
          <w:bCs/>
          <w:sz w:val="24"/>
          <w:szCs w:val="24"/>
        </w:rPr>
        <w:t>ter</w:t>
      </w:r>
      <w:proofErr w:type="gramEnd"/>
      <w:r w:rsidRPr="00795448">
        <w:rPr>
          <w:rFonts w:ascii="Verdana" w:hAnsi="Verdana"/>
          <w:bCs/>
          <w:sz w:val="24"/>
          <w:szCs w:val="24"/>
        </w:rPr>
        <w:t xml:space="preserve"> uma id</w:t>
      </w:r>
      <w:r w:rsidR="00572257">
        <w:rPr>
          <w:rFonts w:ascii="Verdana" w:hAnsi="Verdana"/>
          <w:bCs/>
          <w:sz w:val="24"/>
          <w:szCs w:val="24"/>
        </w:rPr>
        <w:t>e</w:t>
      </w:r>
      <w:r w:rsidRPr="00795448">
        <w:rPr>
          <w:rFonts w:ascii="Verdana" w:hAnsi="Verdana"/>
          <w:bCs/>
          <w:sz w:val="24"/>
          <w:szCs w:val="24"/>
        </w:rPr>
        <w:t>ia da totalização dos valores a serem despendidos na obtenção dos nosso produtos.</w:t>
      </w:r>
    </w:p>
    <w:sectPr w:rsidR="00D154C9" w:rsidRPr="00E4270F" w:rsidSect="00E4270F">
      <w:pgSz w:w="11906" w:h="16838" w:code="9"/>
      <w:pgMar w:top="851" w:right="454" w:bottom="851" w:left="45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5DD" w:rsidRDefault="00CA05DD" w:rsidP="002C17DF">
      <w:pPr>
        <w:spacing w:after="0" w:line="240" w:lineRule="auto"/>
      </w:pPr>
      <w:r>
        <w:separator/>
      </w:r>
    </w:p>
  </w:endnote>
  <w:endnote w:type="continuationSeparator" w:id="0">
    <w:p w:rsidR="00CA05DD" w:rsidRDefault="00CA05DD" w:rsidP="002C1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5DD" w:rsidRDefault="00CA05DD" w:rsidP="002C17DF">
      <w:pPr>
        <w:spacing w:after="0" w:line="240" w:lineRule="auto"/>
      </w:pPr>
      <w:r>
        <w:separator/>
      </w:r>
    </w:p>
  </w:footnote>
  <w:footnote w:type="continuationSeparator" w:id="0">
    <w:p w:rsidR="00CA05DD" w:rsidRDefault="00CA05DD" w:rsidP="002C17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2669A"/>
    <w:multiLevelType w:val="hybridMultilevel"/>
    <w:tmpl w:val="82D21C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B777A"/>
    <w:multiLevelType w:val="hybridMultilevel"/>
    <w:tmpl w:val="9C68AB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9C0B23"/>
    <w:multiLevelType w:val="hybridMultilevel"/>
    <w:tmpl w:val="FCEEF7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B3532A"/>
    <w:multiLevelType w:val="hybridMultilevel"/>
    <w:tmpl w:val="93CEF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B86D3F"/>
    <w:multiLevelType w:val="hybridMultilevel"/>
    <w:tmpl w:val="D3B0C2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331F43"/>
    <w:multiLevelType w:val="hybridMultilevel"/>
    <w:tmpl w:val="2D6874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4FF"/>
    <w:rsid w:val="00013EE0"/>
    <w:rsid w:val="000235F1"/>
    <w:rsid w:val="00025468"/>
    <w:rsid w:val="00051DCA"/>
    <w:rsid w:val="00053109"/>
    <w:rsid w:val="00080183"/>
    <w:rsid w:val="00094AF9"/>
    <w:rsid w:val="000A43BF"/>
    <w:rsid w:val="000B74D7"/>
    <w:rsid w:val="000C0CF4"/>
    <w:rsid w:val="00103328"/>
    <w:rsid w:val="00104953"/>
    <w:rsid w:val="001144A4"/>
    <w:rsid w:val="0014611D"/>
    <w:rsid w:val="00154585"/>
    <w:rsid w:val="00165522"/>
    <w:rsid w:val="00166FF2"/>
    <w:rsid w:val="00182BF3"/>
    <w:rsid w:val="00195646"/>
    <w:rsid w:val="0020068B"/>
    <w:rsid w:val="00204FFB"/>
    <w:rsid w:val="00217690"/>
    <w:rsid w:val="00234001"/>
    <w:rsid w:val="0024144F"/>
    <w:rsid w:val="00255299"/>
    <w:rsid w:val="00275714"/>
    <w:rsid w:val="00276759"/>
    <w:rsid w:val="00282950"/>
    <w:rsid w:val="002B30E8"/>
    <w:rsid w:val="002C17DF"/>
    <w:rsid w:val="002D2AA4"/>
    <w:rsid w:val="002F4D85"/>
    <w:rsid w:val="00320AED"/>
    <w:rsid w:val="0035559A"/>
    <w:rsid w:val="00370C8A"/>
    <w:rsid w:val="00380931"/>
    <w:rsid w:val="003A6D05"/>
    <w:rsid w:val="003E7A97"/>
    <w:rsid w:val="003E7E59"/>
    <w:rsid w:val="00427825"/>
    <w:rsid w:val="00445B9F"/>
    <w:rsid w:val="00482B2B"/>
    <w:rsid w:val="00487234"/>
    <w:rsid w:val="004A3CB6"/>
    <w:rsid w:val="004B5D14"/>
    <w:rsid w:val="004D11CC"/>
    <w:rsid w:val="004E23CB"/>
    <w:rsid w:val="004E3D60"/>
    <w:rsid w:val="004F7084"/>
    <w:rsid w:val="00514144"/>
    <w:rsid w:val="00521D78"/>
    <w:rsid w:val="00530914"/>
    <w:rsid w:val="0053311C"/>
    <w:rsid w:val="00545C42"/>
    <w:rsid w:val="005504B4"/>
    <w:rsid w:val="0056315D"/>
    <w:rsid w:val="00572257"/>
    <w:rsid w:val="00572930"/>
    <w:rsid w:val="00586E33"/>
    <w:rsid w:val="005A3D01"/>
    <w:rsid w:val="005B7D67"/>
    <w:rsid w:val="005C2669"/>
    <w:rsid w:val="005C2FAF"/>
    <w:rsid w:val="005E3FAE"/>
    <w:rsid w:val="00625E05"/>
    <w:rsid w:val="00633BC5"/>
    <w:rsid w:val="00653F80"/>
    <w:rsid w:val="00673F54"/>
    <w:rsid w:val="00681E2C"/>
    <w:rsid w:val="006A01F5"/>
    <w:rsid w:val="006C5F3D"/>
    <w:rsid w:val="006E13FB"/>
    <w:rsid w:val="006E3E94"/>
    <w:rsid w:val="006E509E"/>
    <w:rsid w:val="00707565"/>
    <w:rsid w:val="0071341C"/>
    <w:rsid w:val="0073502C"/>
    <w:rsid w:val="0073760B"/>
    <w:rsid w:val="007376C5"/>
    <w:rsid w:val="00737F9C"/>
    <w:rsid w:val="007474FF"/>
    <w:rsid w:val="00766F22"/>
    <w:rsid w:val="00782748"/>
    <w:rsid w:val="00785DDE"/>
    <w:rsid w:val="007862E9"/>
    <w:rsid w:val="00786909"/>
    <w:rsid w:val="00793784"/>
    <w:rsid w:val="00795448"/>
    <w:rsid w:val="007D1E75"/>
    <w:rsid w:val="007D6A68"/>
    <w:rsid w:val="007D7156"/>
    <w:rsid w:val="007E6716"/>
    <w:rsid w:val="007F0B7F"/>
    <w:rsid w:val="00804BF9"/>
    <w:rsid w:val="00806EC8"/>
    <w:rsid w:val="008103D6"/>
    <w:rsid w:val="00811336"/>
    <w:rsid w:val="00813F40"/>
    <w:rsid w:val="00815F23"/>
    <w:rsid w:val="00845173"/>
    <w:rsid w:val="008524C4"/>
    <w:rsid w:val="00860077"/>
    <w:rsid w:val="00871A6B"/>
    <w:rsid w:val="00894BC9"/>
    <w:rsid w:val="008A0942"/>
    <w:rsid w:val="008A1550"/>
    <w:rsid w:val="008C5421"/>
    <w:rsid w:val="008D099A"/>
    <w:rsid w:val="008E570A"/>
    <w:rsid w:val="008F716B"/>
    <w:rsid w:val="00917790"/>
    <w:rsid w:val="00947DBB"/>
    <w:rsid w:val="00980A46"/>
    <w:rsid w:val="00984DA2"/>
    <w:rsid w:val="0098508B"/>
    <w:rsid w:val="00996DC0"/>
    <w:rsid w:val="00997050"/>
    <w:rsid w:val="009A5554"/>
    <w:rsid w:val="009C5A28"/>
    <w:rsid w:val="009C6A6C"/>
    <w:rsid w:val="009D02C9"/>
    <w:rsid w:val="009D5B4A"/>
    <w:rsid w:val="009F590C"/>
    <w:rsid w:val="00A016F1"/>
    <w:rsid w:val="00A212D4"/>
    <w:rsid w:val="00A23192"/>
    <w:rsid w:val="00A328C6"/>
    <w:rsid w:val="00A44601"/>
    <w:rsid w:val="00A449A3"/>
    <w:rsid w:val="00A60022"/>
    <w:rsid w:val="00A615ED"/>
    <w:rsid w:val="00A875FE"/>
    <w:rsid w:val="00A92613"/>
    <w:rsid w:val="00A93D4E"/>
    <w:rsid w:val="00AA3C9A"/>
    <w:rsid w:val="00AA474F"/>
    <w:rsid w:val="00AB691E"/>
    <w:rsid w:val="00B12031"/>
    <w:rsid w:val="00B221DF"/>
    <w:rsid w:val="00B333FB"/>
    <w:rsid w:val="00B3372F"/>
    <w:rsid w:val="00B35477"/>
    <w:rsid w:val="00B47247"/>
    <w:rsid w:val="00B60074"/>
    <w:rsid w:val="00B63A17"/>
    <w:rsid w:val="00B70D5F"/>
    <w:rsid w:val="00BC5070"/>
    <w:rsid w:val="00BE3FB3"/>
    <w:rsid w:val="00BF062E"/>
    <w:rsid w:val="00C0057D"/>
    <w:rsid w:val="00C142D0"/>
    <w:rsid w:val="00C83B70"/>
    <w:rsid w:val="00C91EDF"/>
    <w:rsid w:val="00CA05DD"/>
    <w:rsid w:val="00CA17AA"/>
    <w:rsid w:val="00CD01A6"/>
    <w:rsid w:val="00CE2419"/>
    <w:rsid w:val="00CE561D"/>
    <w:rsid w:val="00D154C9"/>
    <w:rsid w:val="00D27805"/>
    <w:rsid w:val="00D436FB"/>
    <w:rsid w:val="00D5062E"/>
    <w:rsid w:val="00D81D94"/>
    <w:rsid w:val="00D86F81"/>
    <w:rsid w:val="00DA17C5"/>
    <w:rsid w:val="00DC5A4C"/>
    <w:rsid w:val="00DE39BF"/>
    <w:rsid w:val="00DF350F"/>
    <w:rsid w:val="00DF3A01"/>
    <w:rsid w:val="00DF7B37"/>
    <w:rsid w:val="00E02218"/>
    <w:rsid w:val="00E158D9"/>
    <w:rsid w:val="00E22EF7"/>
    <w:rsid w:val="00E3141C"/>
    <w:rsid w:val="00E4270F"/>
    <w:rsid w:val="00E564E4"/>
    <w:rsid w:val="00E90C88"/>
    <w:rsid w:val="00E914C5"/>
    <w:rsid w:val="00EA5960"/>
    <w:rsid w:val="00EC2B13"/>
    <w:rsid w:val="00EC4AC5"/>
    <w:rsid w:val="00ED1D2A"/>
    <w:rsid w:val="00ED4768"/>
    <w:rsid w:val="00EE2F11"/>
    <w:rsid w:val="00F10781"/>
    <w:rsid w:val="00F25EEF"/>
    <w:rsid w:val="00F37BB5"/>
    <w:rsid w:val="00F73DB7"/>
    <w:rsid w:val="00F80249"/>
    <w:rsid w:val="00FD6D99"/>
    <w:rsid w:val="00FE0EB3"/>
    <w:rsid w:val="00FE188C"/>
    <w:rsid w:val="00FE49DC"/>
    <w:rsid w:val="00FE5397"/>
    <w:rsid w:val="00FF2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F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95646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A449A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7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0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A3D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adeMdia1-nfase1">
    <w:name w:val="Medium Grid 1 Accent 1"/>
    <w:basedOn w:val="Tabelanormal"/>
    <w:uiPriority w:val="67"/>
    <w:rsid w:val="00A600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Cabealho">
    <w:name w:val="header"/>
    <w:basedOn w:val="Normal"/>
    <w:link w:val="CabealhoChar"/>
    <w:uiPriority w:val="99"/>
    <w:semiHidden/>
    <w:unhideWhenUsed/>
    <w:rsid w:val="002C17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C17DF"/>
  </w:style>
  <w:style w:type="paragraph" w:styleId="Rodap">
    <w:name w:val="footer"/>
    <w:basedOn w:val="Normal"/>
    <w:link w:val="RodapChar"/>
    <w:uiPriority w:val="99"/>
    <w:semiHidden/>
    <w:unhideWhenUsed/>
    <w:rsid w:val="002C17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C17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039FC0C-A208-4A82-838D-AA1CA606783F}" type="doc">
      <dgm:prSet loTypeId="urn:microsoft.com/office/officeart/2005/8/layout/hierarchy2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D01C51DA-6744-491E-973F-419A6CE8AF50}">
      <dgm:prSet phldrT="[Texto]" custT="1"/>
      <dgm:spPr/>
      <dgm:t>
        <a:bodyPr/>
        <a:lstStyle/>
        <a:p>
          <a:r>
            <a:rPr lang="pt-BR" sz="1050" b="1">
              <a:latin typeface="Verdana" pitchFamily="34" charset="0"/>
            </a:rPr>
            <a:t>Gerentes</a:t>
          </a:r>
        </a:p>
      </dgm:t>
    </dgm:pt>
    <dgm:pt modelId="{D83D8405-8752-428D-B01E-887E38100A62}" type="parTrans" cxnId="{A3E63805-DB49-434D-A3A2-D14EED6C8C08}">
      <dgm:prSet/>
      <dgm:spPr/>
      <dgm:t>
        <a:bodyPr/>
        <a:lstStyle/>
        <a:p>
          <a:endParaRPr lang="pt-BR"/>
        </a:p>
      </dgm:t>
    </dgm:pt>
    <dgm:pt modelId="{759F5834-B387-458D-89C4-20C4DFF7DCA4}" type="sibTrans" cxnId="{A3E63805-DB49-434D-A3A2-D14EED6C8C08}">
      <dgm:prSet/>
      <dgm:spPr/>
      <dgm:t>
        <a:bodyPr/>
        <a:lstStyle/>
        <a:p>
          <a:endParaRPr lang="pt-BR"/>
        </a:p>
      </dgm:t>
    </dgm:pt>
    <dgm:pt modelId="{B4A19730-635B-4E9D-875D-2AE8AE718000}">
      <dgm:prSet phldrT="[Texto]" custT="1"/>
      <dgm:spPr/>
      <dgm:t>
        <a:bodyPr/>
        <a:lstStyle/>
        <a:p>
          <a:r>
            <a:rPr lang="pt-BR" sz="1000">
              <a:latin typeface="Verdana" pitchFamily="34" charset="0"/>
            </a:rPr>
            <a:t>de Produção</a:t>
          </a:r>
        </a:p>
      </dgm:t>
    </dgm:pt>
    <dgm:pt modelId="{94EDACD7-5082-47BC-9EDF-3D51EFEC5861}" type="parTrans" cxnId="{510EE080-610F-4EA6-A1A5-E40A76588CD5}">
      <dgm:prSet/>
      <dgm:spPr/>
      <dgm:t>
        <a:bodyPr/>
        <a:lstStyle/>
        <a:p>
          <a:endParaRPr lang="pt-BR"/>
        </a:p>
      </dgm:t>
    </dgm:pt>
    <dgm:pt modelId="{6BD750C6-E572-46DE-BB34-A42DE7A3A214}" type="sibTrans" cxnId="{510EE080-610F-4EA6-A1A5-E40A76588CD5}">
      <dgm:prSet/>
      <dgm:spPr/>
      <dgm:t>
        <a:bodyPr/>
        <a:lstStyle/>
        <a:p>
          <a:endParaRPr lang="pt-BR"/>
        </a:p>
      </dgm:t>
    </dgm:pt>
    <dgm:pt modelId="{0B564989-7300-417D-B503-9022EA913F9C}">
      <dgm:prSet phldrT="[Texto]" custT="1"/>
      <dgm:spPr/>
      <dgm:t>
        <a:bodyPr/>
        <a:lstStyle/>
        <a:p>
          <a:r>
            <a:rPr lang="pt-BR" sz="1000">
              <a:latin typeface="Verdana" pitchFamily="34" charset="0"/>
            </a:rPr>
            <a:t>de Recursos Humanos</a:t>
          </a:r>
        </a:p>
      </dgm:t>
    </dgm:pt>
    <dgm:pt modelId="{3912FA88-DCD8-4EA3-811A-773CC6482C60}" type="parTrans" cxnId="{A9FD8A99-4F42-4AF4-9831-9776C1DB9ECA}">
      <dgm:prSet/>
      <dgm:spPr/>
      <dgm:t>
        <a:bodyPr/>
        <a:lstStyle/>
        <a:p>
          <a:endParaRPr lang="pt-BR"/>
        </a:p>
      </dgm:t>
    </dgm:pt>
    <dgm:pt modelId="{B04304C7-20CB-4365-A071-6E2513D7C1F0}" type="sibTrans" cxnId="{A9FD8A99-4F42-4AF4-9831-9776C1DB9ECA}">
      <dgm:prSet/>
      <dgm:spPr/>
      <dgm:t>
        <a:bodyPr/>
        <a:lstStyle/>
        <a:p>
          <a:endParaRPr lang="pt-BR"/>
        </a:p>
      </dgm:t>
    </dgm:pt>
    <dgm:pt modelId="{D9AB5422-78F5-4B9A-9547-2A22F52FF334}">
      <dgm:prSet phldrT="[Texto]" custT="1"/>
      <dgm:spPr/>
      <dgm:t>
        <a:bodyPr/>
        <a:lstStyle/>
        <a:p>
          <a:r>
            <a:rPr lang="pt-BR" sz="1050" b="1">
              <a:latin typeface="Verdana" pitchFamily="34" charset="0"/>
            </a:rPr>
            <a:t>Mão de obra </a:t>
          </a:r>
          <a:r>
            <a:rPr lang="pt-BR" sz="1050" b="1">
              <a:solidFill>
                <a:srgbClr val="0000FF"/>
              </a:solidFill>
              <a:latin typeface="Verdana" pitchFamily="34" charset="0"/>
            </a:rPr>
            <a:t>especializada</a:t>
          </a:r>
        </a:p>
      </dgm:t>
    </dgm:pt>
    <dgm:pt modelId="{1769A20B-FAB9-45A6-A65A-FD56FC0060DA}" type="parTrans" cxnId="{18F827B7-BB29-4859-8B04-DC0F302156C8}">
      <dgm:prSet/>
      <dgm:spPr/>
      <dgm:t>
        <a:bodyPr/>
        <a:lstStyle/>
        <a:p>
          <a:endParaRPr lang="pt-BR"/>
        </a:p>
      </dgm:t>
    </dgm:pt>
    <dgm:pt modelId="{57949728-5C84-458A-9DC5-8D789A32A3F8}" type="sibTrans" cxnId="{18F827B7-BB29-4859-8B04-DC0F302156C8}">
      <dgm:prSet/>
      <dgm:spPr/>
      <dgm:t>
        <a:bodyPr/>
        <a:lstStyle/>
        <a:p>
          <a:endParaRPr lang="pt-BR"/>
        </a:p>
      </dgm:t>
    </dgm:pt>
    <dgm:pt modelId="{DD29F1B4-AF6D-4648-82AD-5049E6E94402}">
      <dgm:prSet phldrT="[Texto]" custT="1"/>
      <dgm:spPr/>
      <dgm:t>
        <a:bodyPr/>
        <a:lstStyle/>
        <a:p>
          <a:r>
            <a:rPr lang="pt-BR" sz="1000">
              <a:latin typeface="Verdana" pitchFamily="34" charset="0"/>
            </a:rPr>
            <a:t>Secretaria Executiva</a:t>
          </a:r>
        </a:p>
      </dgm:t>
    </dgm:pt>
    <dgm:pt modelId="{0247FE16-3BD9-4BE9-BA2D-D2F40E85A3F5}" type="parTrans" cxnId="{1E1AC49B-99AF-4730-A47B-53B5F108623D}">
      <dgm:prSet/>
      <dgm:spPr/>
      <dgm:t>
        <a:bodyPr/>
        <a:lstStyle/>
        <a:p>
          <a:endParaRPr lang="pt-BR"/>
        </a:p>
      </dgm:t>
    </dgm:pt>
    <dgm:pt modelId="{FE2B8DE4-B580-4F67-A98D-E76EE7ACE31A}" type="sibTrans" cxnId="{1E1AC49B-99AF-4730-A47B-53B5F108623D}">
      <dgm:prSet/>
      <dgm:spPr/>
      <dgm:t>
        <a:bodyPr/>
        <a:lstStyle/>
        <a:p>
          <a:endParaRPr lang="pt-BR"/>
        </a:p>
      </dgm:t>
    </dgm:pt>
    <dgm:pt modelId="{6A13AAC1-EC6D-411B-940E-B35D5E6A324F}">
      <dgm:prSet phldrT="[Texto]" custT="1"/>
      <dgm:spPr/>
      <dgm:t>
        <a:bodyPr/>
        <a:lstStyle/>
        <a:p>
          <a:r>
            <a:rPr lang="pt-BR" sz="1000">
              <a:latin typeface="Verdana" pitchFamily="34" charset="0"/>
            </a:rPr>
            <a:t>Supervisores</a:t>
          </a:r>
        </a:p>
      </dgm:t>
    </dgm:pt>
    <dgm:pt modelId="{0DF93338-42C0-46FB-8F7D-3EF7E35A1430}" type="parTrans" cxnId="{359E68E4-DBBC-45BC-AA5C-BD9D587E58D1}">
      <dgm:prSet/>
      <dgm:spPr/>
      <dgm:t>
        <a:bodyPr/>
        <a:lstStyle/>
        <a:p>
          <a:endParaRPr lang="pt-BR"/>
        </a:p>
      </dgm:t>
    </dgm:pt>
    <dgm:pt modelId="{C84F6769-A38A-401E-8D86-723EA1CE00AF}" type="sibTrans" cxnId="{359E68E4-DBBC-45BC-AA5C-BD9D587E58D1}">
      <dgm:prSet/>
      <dgm:spPr/>
      <dgm:t>
        <a:bodyPr/>
        <a:lstStyle/>
        <a:p>
          <a:endParaRPr lang="pt-BR"/>
        </a:p>
      </dgm:t>
    </dgm:pt>
    <dgm:pt modelId="{345CD0B6-134F-4396-96E6-96BFDE4CE768}">
      <dgm:prSet custT="1"/>
      <dgm:spPr/>
      <dgm:t>
        <a:bodyPr/>
        <a:lstStyle/>
        <a:p>
          <a:r>
            <a:rPr lang="pt-BR" sz="1000">
              <a:latin typeface="Verdana" pitchFamily="34" charset="0"/>
            </a:rPr>
            <a:t>Financeiro</a:t>
          </a:r>
        </a:p>
      </dgm:t>
    </dgm:pt>
    <dgm:pt modelId="{E8C1A3D6-7014-46DE-AA80-BD3BE6A5AEB5}" type="parTrans" cxnId="{E1EC1681-55A9-419D-ADF5-0005855FF13C}">
      <dgm:prSet/>
      <dgm:spPr/>
      <dgm:t>
        <a:bodyPr/>
        <a:lstStyle/>
        <a:p>
          <a:endParaRPr lang="pt-BR"/>
        </a:p>
      </dgm:t>
    </dgm:pt>
    <dgm:pt modelId="{96E1D1CE-969B-4B70-8A96-2D9564DEAC06}" type="sibTrans" cxnId="{E1EC1681-55A9-419D-ADF5-0005855FF13C}">
      <dgm:prSet/>
      <dgm:spPr/>
      <dgm:t>
        <a:bodyPr/>
        <a:lstStyle/>
        <a:p>
          <a:endParaRPr lang="pt-BR"/>
        </a:p>
      </dgm:t>
    </dgm:pt>
    <dgm:pt modelId="{D97FAED1-A21B-47E7-A65A-449538E8143B}">
      <dgm:prSet custT="1"/>
      <dgm:spPr/>
      <dgm:t>
        <a:bodyPr/>
        <a:lstStyle/>
        <a:p>
          <a:r>
            <a:rPr lang="pt-BR" sz="1000">
              <a:latin typeface="Verdana" pitchFamily="34" charset="0"/>
            </a:rPr>
            <a:t>Contadores</a:t>
          </a:r>
        </a:p>
      </dgm:t>
    </dgm:pt>
    <dgm:pt modelId="{719CF95F-2F19-4DCE-9087-5075C961C6FE}" type="parTrans" cxnId="{8927E0D2-0329-4FE8-8CF8-1FA77D510984}">
      <dgm:prSet/>
      <dgm:spPr/>
      <dgm:t>
        <a:bodyPr/>
        <a:lstStyle/>
        <a:p>
          <a:endParaRPr lang="pt-BR"/>
        </a:p>
      </dgm:t>
    </dgm:pt>
    <dgm:pt modelId="{BFCC5888-43A9-406D-8B52-16D8A4F42A33}" type="sibTrans" cxnId="{8927E0D2-0329-4FE8-8CF8-1FA77D510984}">
      <dgm:prSet/>
      <dgm:spPr/>
      <dgm:t>
        <a:bodyPr/>
        <a:lstStyle/>
        <a:p>
          <a:endParaRPr lang="pt-BR"/>
        </a:p>
      </dgm:t>
    </dgm:pt>
    <dgm:pt modelId="{A33255EF-4988-47B3-A72F-CF25D75CAA34}" type="pres">
      <dgm:prSet presAssocID="{B039FC0C-A208-4A82-838D-AA1CA606783F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pt-BR"/>
        </a:p>
      </dgm:t>
    </dgm:pt>
    <dgm:pt modelId="{735829C5-A2BE-4E2B-991F-067668B5B12C}" type="pres">
      <dgm:prSet presAssocID="{D01C51DA-6744-491E-973F-419A6CE8AF50}" presName="root1" presStyleCnt="0"/>
      <dgm:spPr/>
    </dgm:pt>
    <dgm:pt modelId="{F02814F6-E5A9-45F8-8389-DEF048203F51}" type="pres">
      <dgm:prSet presAssocID="{D01C51DA-6744-491E-973F-419A6CE8AF50}" presName="LevelOneTextNode" presStyleLbl="node0" presStyleIdx="0" presStyleCnt="2" custScaleX="224442" custScaleY="17364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9649EF4C-F58B-4E20-AC81-42EE83444FA9}" type="pres">
      <dgm:prSet presAssocID="{D01C51DA-6744-491E-973F-419A6CE8AF50}" presName="level2hierChild" presStyleCnt="0"/>
      <dgm:spPr/>
    </dgm:pt>
    <dgm:pt modelId="{3ACB7DAB-E253-44E0-B287-67C70AC33E73}" type="pres">
      <dgm:prSet presAssocID="{94EDACD7-5082-47BC-9EDF-3D51EFEC5861}" presName="conn2-1" presStyleLbl="parChTrans1D2" presStyleIdx="0" presStyleCnt="6"/>
      <dgm:spPr/>
      <dgm:t>
        <a:bodyPr/>
        <a:lstStyle/>
        <a:p>
          <a:endParaRPr lang="pt-BR"/>
        </a:p>
      </dgm:t>
    </dgm:pt>
    <dgm:pt modelId="{AE0E0161-7958-4236-B02E-79F953B8508A}" type="pres">
      <dgm:prSet presAssocID="{94EDACD7-5082-47BC-9EDF-3D51EFEC5861}" presName="connTx" presStyleLbl="parChTrans1D2" presStyleIdx="0" presStyleCnt="6"/>
      <dgm:spPr/>
      <dgm:t>
        <a:bodyPr/>
        <a:lstStyle/>
        <a:p>
          <a:endParaRPr lang="pt-BR"/>
        </a:p>
      </dgm:t>
    </dgm:pt>
    <dgm:pt modelId="{B765D171-AC61-486F-8778-97BE9F55C2B2}" type="pres">
      <dgm:prSet presAssocID="{B4A19730-635B-4E9D-875D-2AE8AE718000}" presName="root2" presStyleCnt="0"/>
      <dgm:spPr/>
    </dgm:pt>
    <dgm:pt modelId="{1C3866C4-4800-49DA-83CF-9D8B21A4A60A}" type="pres">
      <dgm:prSet presAssocID="{B4A19730-635B-4E9D-875D-2AE8AE718000}" presName="LevelTwoTextNode" presStyleLbl="node2" presStyleIdx="0" presStyleCnt="6" custScaleX="19383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F2D3A38-CF17-4D8D-8280-A3E76167D72B}" type="pres">
      <dgm:prSet presAssocID="{B4A19730-635B-4E9D-875D-2AE8AE718000}" presName="level3hierChild" presStyleCnt="0"/>
      <dgm:spPr/>
    </dgm:pt>
    <dgm:pt modelId="{ED5A8EF1-2155-4DBF-9897-B8D26DD451C7}" type="pres">
      <dgm:prSet presAssocID="{3912FA88-DCD8-4EA3-811A-773CC6482C60}" presName="conn2-1" presStyleLbl="parChTrans1D2" presStyleIdx="1" presStyleCnt="6"/>
      <dgm:spPr/>
      <dgm:t>
        <a:bodyPr/>
        <a:lstStyle/>
        <a:p>
          <a:endParaRPr lang="pt-BR"/>
        </a:p>
      </dgm:t>
    </dgm:pt>
    <dgm:pt modelId="{586CBE1B-6798-4E59-BB48-27CF7CA29E1C}" type="pres">
      <dgm:prSet presAssocID="{3912FA88-DCD8-4EA3-811A-773CC6482C60}" presName="connTx" presStyleLbl="parChTrans1D2" presStyleIdx="1" presStyleCnt="6"/>
      <dgm:spPr/>
      <dgm:t>
        <a:bodyPr/>
        <a:lstStyle/>
        <a:p>
          <a:endParaRPr lang="pt-BR"/>
        </a:p>
      </dgm:t>
    </dgm:pt>
    <dgm:pt modelId="{F4320A84-81F9-4774-B5DC-790E27F53515}" type="pres">
      <dgm:prSet presAssocID="{0B564989-7300-417D-B503-9022EA913F9C}" presName="root2" presStyleCnt="0"/>
      <dgm:spPr/>
    </dgm:pt>
    <dgm:pt modelId="{A512773D-3B77-4CAB-8CFD-34BB8C1B1BDA}" type="pres">
      <dgm:prSet presAssocID="{0B564989-7300-417D-B503-9022EA913F9C}" presName="LevelTwoTextNode" presStyleLbl="node2" presStyleIdx="1" presStyleCnt="6" custScaleX="19383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F7300B5D-292A-4575-9355-64B303C45BDB}" type="pres">
      <dgm:prSet presAssocID="{0B564989-7300-417D-B503-9022EA913F9C}" presName="level3hierChild" presStyleCnt="0"/>
      <dgm:spPr/>
    </dgm:pt>
    <dgm:pt modelId="{16F9EE68-46A0-433A-BB58-FCACE2951BD3}" type="pres">
      <dgm:prSet presAssocID="{E8C1A3D6-7014-46DE-AA80-BD3BE6A5AEB5}" presName="conn2-1" presStyleLbl="parChTrans1D2" presStyleIdx="2" presStyleCnt="6"/>
      <dgm:spPr/>
      <dgm:t>
        <a:bodyPr/>
        <a:lstStyle/>
        <a:p>
          <a:endParaRPr lang="pt-BR"/>
        </a:p>
      </dgm:t>
    </dgm:pt>
    <dgm:pt modelId="{450B8F61-1337-4876-A05A-516D1B53981D}" type="pres">
      <dgm:prSet presAssocID="{E8C1A3D6-7014-46DE-AA80-BD3BE6A5AEB5}" presName="connTx" presStyleLbl="parChTrans1D2" presStyleIdx="2" presStyleCnt="6"/>
      <dgm:spPr/>
      <dgm:t>
        <a:bodyPr/>
        <a:lstStyle/>
        <a:p>
          <a:endParaRPr lang="pt-BR"/>
        </a:p>
      </dgm:t>
    </dgm:pt>
    <dgm:pt modelId="{3B727158-9421-44CC-8731-7EAC2A15A9C2}" type="pres">
      <dgm:prSet presAssocID="{345CD0B6-134F-4396-96E6-96BFDE4CE768}" presName="root2" presStyleCnt="0"/>
      <dgm:spPr/>
    </dgm:pt>
    <dgm:pt modelId="{670FC7DF-CED5-43FB-8BCD-87E12F0AE14C}" type="pres">
      <dgm:prSet presAssocID="{345CD0B6-134F-4396-96E6-96BFDE4CE768}" presName="LevelTwoTextNode" presStyleLbl="node2" presStyleIdx="2" presStyleCnt="6" custScaleX="19383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621CDB1C-DC29-403D-B2FC-2E041CAC296F}" type="pres">
      <dgm:prSet presAssocID="{345CD0B6-134F-4396-96E6-96BFDE4CE768}" presName="level3hierChild" presStyleCnt="0"/>
      <dgm:spPr/>
    </dgm:pt>
    <dgm:pt modelId="{EFE75315-5C63-4F1E-81AF-8C5F59207BC8}" type="pres">
      <dgm:prSet presAssocID="{D9AB5422-78F5-4B9A-9547-2A22F52FF334}" presName="root1" presStyleCnt="0"/>
      <dgm:spPr/>
    </dgm:pt>
    <dgm:pt modelId="{61137D20-87E0-4715-A175-D1C95832F942}" type="pres">
      <dgm:prSet presAssocID="{D9AB5422-78F5-4B9A-9547-2A22F52FF334}" presName="LevelOneTextNode" presStyleLbl="node0" presStyleIdx="1" presStyleCnt="2" custScaleX="224442" custScaleY="173644" custLinFactNeighborY="3184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FF84E2C-5C68-47DB-B7A7-2D375D3A9961}" type="pres">
      <dgm:prSet presAssocID="{D9AB5422-78F5-4B9A-9547-2A22F52FF334}" presName="level2hierChild" presStyleCnt="0"/>
      <dgm:spPr/>
    </dgm:pt>
    <dgm:pt modelId="{C519232F-C083-4FA6-A3CB-0F37BEAFFBA8}" type="pres">
      <dgm:prSet presAssocID="{0247FE16-3BD9-4BE9-BA2D-D2F40E85A3F5}" presName="conn2-1" presStyleLbl="parChTrans1D2" presStyleIdx="3" presStyleCnt="6"/>
      <dgm:spPr/>
      <dgm:t>
        <a:bodyPr/>
        <a:lstStyle/>
        <a:p>
          <a:endParaRPr lang="pt-BR"/>
        </a:p>
      </dgm:t>
    </dgm:pt>
    <dgm:pt modelId="{31BCE886-6284-419E-9F92-3E2C7405D382}" type="pres">
      <dgm:prSet presAssocID="{0247FE16-3BD9-4BE9-BA2D-D2F40E85A3F5}" presName="connTx" presStyleLbl="parChTrans1D2" presStyleIdx="3" presStyleCnt="6"/>
      <dgm:spPr/>
      <dgm:t>
        <a:bodyPr/>
        <a:lstStyle/>
        <a:p>
          <a:endParaRPr lang="pt-BR"/>
        </a:p>
      </dgm:t>
    </dgm:pt>
    <dgm:pt modelId="{5F29383A-29E2-4930-9EE3-DD5681D75D63}" type="pres">
      <dgm:prSet presAssocID="{DD29F1B4-AF6D-4648-82AD-5049E6E94402}" presName="root2" presStyleCnt="0"/>
      <dgm:spPr/>
    </dgm:pt>
    <dgm:pt modelId="{6BEEDD18-223F-496B-9A62-1C5494BB1D9F}" type="pres">
      <dgm:prSet presAssocID="{DD29F1B4-AF6D-4648-82AD-5049E6E94402}" presName="LevelTwoTextNode" presStyleLbl="node2" presStyleIdx="3" presStyleCnt="6" custScaleX="193836" custLinFactNeighborY="3184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7639E4C-78F9-4E48-9AEB-4BFEA9F6CF06}" type="pres">
      <dgm:prSet presAssocID="{DD29F1B4-AF6D-4648-82AD-5049E6E94402}" presName="level3hierChild" presStyleCnt="0"/>
      <dgm:spPr/>
    </dgm:pt>
    <dgm:pt modelId="{8F12EC1B-A1CF-4E01-9466-8F2F0D0E2B6C}" type="pres">
      <dgm:prSet presAssocID="{0DF93338-42C0-46FB-8F7D-3EF7E35A1430}" presName="conn2-1" presStyleLbl="parChTrans1D2" presStyleIdx="4" presStyleCnt="6"/>
      <dgm:spPr/>
      <dgm:t>
        <a:bodyPr/>
        <a:lstStyle/>
        <a:p>
          <a:endParaRPr lang="pt-BR"/>
        </a:p>
      </dgm:t>
    </dgm:pt>
    <dgm:pt modelId="{3A0629FC-80FA-445D-840B-31426491D51A}" type="pres">
      <dgm:prSet presAssocID="{0DF93338-42C0-46FB-8F7D-3EF7E35A1430}" presName="connTx" presStyleLbl="parChTrans1D2" presStyleIdx="4" presStyleCnt="6"/>
      <dgm:spPr/>
      <dgm:t>
        <a:bodyPr/>
        <a:lstStyle/>
        <a:p>
          <a:endParaRPr lang="pt-BR"/>
        </a:p>
      </dgm:t>
    </dgm:pt>
    <dgm:pt modelId="{D7603440-A50C-4E1D-BFA9-7F0E78542CA1}" type="pres">
      <dgm:prSet presAssocID="{6A13AAC1-EC6D-411B-940E-B35D5E6A324F}" presName="root2" presStyleCnt="0"/>
      <dgm:spPr/>
    </dgm:pt>
    <dgm:pt modelId="{89D459FE-3250-42EC-8F5C-ABBC8E171239}" type="pres">
      <dgm:prSet presAssocID="{6A13AAC1-EC6D-411B-940E-B35D5E6A324F}" presName="LevelTwoTextNode" presStyleLbl="node2" presStyleIdx="4" presStyleCnt="6" custScaleX="193836" custLinFactNeighborY="3184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9DBCA362-6509-4CD8-B451-30F706D75377}" type="pres">
      <dgm:prSet presAssocID="{6A13AAC1-EC6D-411B-940E-B35D5E6A324F}" presName="level3hierChild" presStyleCnt="0"/>
      <dgm:spPr/>
    </dgm:pt>
    <dgm:pt modelId="{44FAA72D-8869-4E34-8057-230C5E6E32CF}" type="pres">
      <dgm:prSet presAssocID="{719CF95F-2F19-4DCE-9087-5075C961C6FE}" presName="conn2-1" presStyleLbl="parChTrans1D2" presStyleIdx="5" presStyleCnt="6"/>
      <dgm:spPr/>
      <dgm:t>
        <a:bodyPr/>
        <a:lstStyle/>
        <a:p>
          <a:endParaRPr lang="pt-BR"/>
        </a:p>
      </dgm:t>
    </dgm:pt>
    <dgm:pt modelId="{6775E048-DA9A-41C7-B0E0-0594FD85DDAA}" type="pres">
      <dgm:prSet presAssocID="{719CF95F-2F19-4DCE-9087-5075C961C6FE}" presName="connTx" presStyleLbl="parChTrans1D2" presStyleIdx="5" presStyleCnt="6"/>
      <dgm:spPr/>
      <dgm:t>
        <a:bodyPr/>
        <a:lstStyle/>
        <a:p>
          <a:endParaRPr lang="pt-BR"/>
        </a:p>
      </dgm:t>
    </dgm:pt>
    <dgm:pt modelId="{6B3532A7-D6D8-466A-9B7C-AEDD43C8EE62}" type="pres">
      <dgm:prSet presAssocID="{D97FAED1-A21B-47E7-A65A-449538E8143B}" presName="root2" presStyleCnt="0"/>
      <dgm:spPr/>
    </dgm:pt>
    <dgm:pt modelId="{44331CED-4D14-4D63-BA23-249E7DEB7165}" type="pres">
      <dgm:prSet presAssocID="{D97FAED1-A21B-47E7-A65A-449538E8143B}" presName="LevelTwoTextNode" presStyleLbl="node2" presStyleIdx="5" presStyleCnt="6" custScaleX="193836" custLinFactNeighborY="3184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AF53356-AC8C-49C7-99D7-C3849D1FAAD9}" type="pres">
      <dgm:prSet presAssocID="{D97FAED1-A21B-47E7-A65A-449538E8143B}" presName="level3hierChild" presStyleCnt="0"/>
      <dgm:spPr/>
    </dgm:pt>
  </dgm:ptLst>
  <dgm:cxnLst>
    <dgm:cxn modelId="{04CAD2FB-9DB5-408B-98A7-59663C8AFA79}" type="presOf" srcId="{E8C1A3D6-7014-46DE-AA80-BD3BE6A5AEB5}" destId="{16F9EE68-46A0-433A-BB58-FCACE2951BD3}" srcOrd="0" destOrd="0" presId="urn:microsoft.com/office/officeart/2005/8/layout/hierarchy2"/>
    <dgm:cxn modelId="{0177A13D-887B-4DD0-BD14-C213C3F15BC7}" type="presOf" srcId="{0DF93338-42C0-46FB-8F7D-3EF7E35A1430}" destId="{8F12EC1B-A1CF-4E01-9466-8F2F0D0E2B6C}" srcOrd="0" destOrd="0" presId="urn:microsoft.com/office/officeart/2005/8/layout/hierarchy2"/>
    <dgm:cxn modelId="{510EE080-610F-4EA6-A1A5-E40A76588CD5}" srcId="{D01C51DA-6744-491E-973F-419A6CE8AF50}" destId="{B4A19730-635B-4E9D-875D-2AE8AE718000}" srcOrd="0" destOrd="0" parTransId="{94EDACD7-5082-47BC-9EDF-3D51EFEC5861}" sibTransId="{6BD750C6-E572-46DE-BB34-A42DE7A3A214}"/>
    <dgm:cxn modelId="{973E9E2D-A524-42E0-8E0F-5ABA6676FF77}" type="presOf" srcId="{3912FA88-DCD8-4EA3-811A-773CC6482C60}" destId="{586CBE1B-6798-4E59-BB48-27CF7CA29E1C}" srcOrd="1" destOrd="0" presId="urn:microsoft.com/office/officeart/2005/8/layout/hierarchy2"/>
    <dgm:cxn modelId="{01F2AA2D-ED76-48D3-89C1-9A5E350C7EB8}" type="presOf" srcId="{B039FC0C-A208-4A82-838D-AA1CA606783F}" destId="{A33255EF-4988-47B3-A72F-CF25D75CAA34}" srcOrd="0" destOrd="0" presId="urn:microsoft.com/office/officeart/2005/8/layout/hierarchy2"/>
    <dgm:cxn modelId="{3A1DA338-D9E2-4DFB-BCBE-06572BD6B0C9}" type="presOf" srcId="{E8C1A3D6-7014-46DE-AA80-BD3BE6A5AEB5}" destId="{450B8F61-1337-4876-A05A-516D1B53981D}" srcOrd="1" destOrd="0" presId="urn:microsoft.com/office/officeart/2005/8/layout/hierarchy2"/>
    <dgm:cxn modelId="{F99FCEAE-1085-4DCA-905F-5F0BFCCFD726}" type="presOf" srcId="{D9AB5422-78F5-4B9A-9547-2A22F52FF334}" destId="{61137D20-87E0-4715-A175-D1C95832F942}" srcOrd="0" destOrd="0" presId="urn:microsoft.com/office/officeart/2005/8/layout/hierarchy2"/>
    <dgm:cxn modelId="{5BF9174E-4154-4002-8710-ABE269BCD1C5}" type="presOf" srcId="{0247FE16-3BD9-4BE9-BA2D-D2F40E85A3F5}" destId="{C519232F-C083-4FA6-A3CB-0F37BEAFFBA8}" srcOrd="0" destOrd="0" presId="urn:microsoft.com/office/officeart/2005/8/layout/hierarchy2"/>
    <dgm:cxn modelId="{5838411B-6023-4FB6-B0E1-9A9ECA7A08CC}" type="presOf" srcId="{0DF93338-42C0-46FB-8F7D-3EF7E35A1430}" destId="{3A0629FC-80FA-445D-840B-31426491D51A}" srcOrd="1" destOrd="0" presId="urn:microsoft.com/office/officeart/2005/8/layout/hierarchy2"/>
    <dgm:cxn modelId="{A9FD8A99-4F42-4AF4-9831-9776C1DB9ECA}" srcId="{D01C51DA-6744-491E-973F-419A6CE8AF50}" destId="{0B564989-7300-417D-B503-9022EA913F9C}" srcOrd="1" destOrd="0" parTransId="{3912FA88-DCD8-4EA3-811A-773CC6482C60}" sibTransId="{B04304C7-20CB-4365-A071-6E2513D7C1F0}"/>
    <dgm:cxn modelId="{49E37CAE-8BF5-4025-BADB-A17B8391FEB0}" type="presOf" srcId="{0B564989-7300-417D-B503-9022EA913F9C}" destId="{A512773D-3B77-4CAB-8CFD-34BB8C1B1BDA}" srcOrd="0" destOrd="0" presId="urn:microsoft.com/office/officeart/2005/8/layout/hierarchy2"/>
    <dgm:cxn modelId="{9DF0B0AC-5323-4197-85D0-99BA8D99C4AA}" type="presOf" srcId="{0247FE16-3BD9-4BE9-BA2D-D2F40E85A3F5}" destId="{31BCE886-6284-419E-9F92-3E2C7405D382}" srcOrd="1" destOrd="0" presId="urn:microsoft.com/office/officeart/2005/8/layout/hierarchy2"/>
    <dgm:cxn modelId="{8927E0D2-0329-4FE8-8CF8-1FA77D510984}" srcId="{D9AB5422-78F5-4B9A-9547-2A22F52FF334}" destId="{D97FAED1-A21B-47E7-A65A-449538E8143B}" srcOrd="2" destOrd="0" parTransId="{719CF95F-2F19-4DCE-9087-5075C961C6FE}" sibTransId="{BFCC5888-43A9-406D-8B52-16D8A4F42A33}"/>
    <dgm:cxn modelId="{70F6A7A0-DD39-4FCA-AE18-D0EB21E43B11}" type="presOf" srcId="{94EDACD7-5082-47BC-9EDF-3D51EFEC5861}" destId="{3ACB7DAB-E253-44E0-B287-67C70AC33E73}" srcOrd="0" destOrd="0" presId="urn:microsoft.com/office/officeart/2005/8/layout/hierarchy2"/>
    <dgm:cxn modelId="{E1EC1681-55A9-419D-ADF5-0005855FF13C}" srcId="{D01C51DA-6744-491E-973F-419A6CE8AF50}" destId="{345CD0B6-134F-4396-96E6-96BFDE4CE768}" srcOrd="2" destOrd="0" parTransId="{E8C1A3D6-7014-46DE-AA80-BD3BE6A5AEB5}" sibTransId="{96E1D1CE-969B-4B70-8A96-2D9564DEAC06}"/>
    <dgm:cxn modelId="{359E68E4-DBBC-45BC-AA5C-BD9D587E58D1}" srcId="{D9AB5422-78F5-4B9A-9547-2A22F52FF334}" destId="{6A13AAC1-EC6D-411B-940E-B35D5E6A324F}" srcOrd="1" destOrd="0" parTransId="{0DF93338-42C0-46FB-8F7D-3EF7E35A1430}" sibTransId="{C84F6769-A38A-401E-8D86-723EA1CE00AF}"/>
    <dgm:cxn modelId="{F9038197-9A52-4C0A-8A62-413A54ACFE1A}" type="presOf" srcId="{DD29F1B4-AF6D-4648-82AD-5049E6E94402}" destId="{6BEEDD18-223F-496B-9A62-1C5494BB1D9F}" srcOrd="0" destOrd="0" presId="urn:microsoft.com/office/officeart/2005/8/layout/hierarchy2"/>
    <dgm:cxn modelId="{1E1AC49B-99AF-4730-A47B-53B5F108623D}" srcId="{D9AB5422-78F5-4B9A-9547-2A22F52FF334}" destId="{DD29F1B4-AF6D-4648-82AD-5049E6E94402}" srcOrd="0" destOrd="0" parTransId="{0247FE16-3BD9-4BE9-BA2D-D2F40E85A3F5}" sibTransId="{FE2B8DE4-B580-4F67-A98D-E76EE7ACE31A}"/>
    <dgm:cxn modelId="{A3E63805-DB49-434D-A3A2-D14EED6C8C08}" srcId="{B039FC0C-A208-4A82-838D-AA1CA606783F}" destId="{D01C51DA-6744-491E-973F-419A6CE8AF50}" srcOrd="0" destOrd="0" parTransId="{D83D8405-8752-428D-B01E-887E38100A62}" sibTransId="{759F5834-B387-458D-89C4-20C4DFF7DCA4}"/>
    <dgm:cxn modelId="{18922F23-10FD-4E03-9251-974880A9B450}" type="presOf" srcId="{719CF95F-2F19-4DCE-9087-5075C961C6FE}" destId="{44FAA72D-8869-4E34-8057-230C5E6E32CF}" srcOrd="0" destOrd="0" presId="urn:microsoft.com/office/officeart/2005/8/layout/hierarchy2"/>
    <dgm:cxn modelId="{98F159E6-9419-4F30-A7C2-3BF45A708196}" type="presOf" srcId="{6A13AAC1-EC6D-411B-940E-B35D5E6A324F}" destId="{89D459FE-3250-42EC-8F5C-ABBC8E171239}" srcOrd="0" destOrd="0" presId="urn:microsoft.com/office/officeart/2005/8/layout/hierarchy2"/>
    <dgm:cxn modelId="{521F4A8B-4798-493A-B03C-F2FE911CB632}" type="presOf" srcId="{D01C51DA-6744-491E-973F-419A6CE8AF50}" destId="{F02814F6-E5A9-45F8-8389-DEF048203F51}" srcOrd="0" destOrd="0" presId="urn:microsoft.com/office/officeart/2005/8/layout/hierarchy2"/>
    <dgm:cxn modelId="{18F827B7-BB29-4859-8B04-DC0F302156C8}" srcId="{B039FC0C-A208-4A82-838D-AA1CA606783F}" destId="{D9AB5422-78F5-4B9A-9547-2A22F52FF334}" srcOrd="1" destOrd="0" parTransId="{1769A20B-FAB9-45A6-A65A-FD56FC0060DA}" sibTransId="{57949728-5C84-458A-9DC5-8D789A32A3F8}"/>
    <dgm:cxn modelId="{C44F4BC2-2871-4361-9856-C071220CD86F}" type="presOf" srcId="{D97FAED1-A21B-47E7-A65A-449538E8143B}" destId="{44331CED-4D14-4D63-BA23-249E7DEB7165}" srcOrd="0" destOrd="0" presId="urn:microsoft.com/office/officeart/2005/8/layout/hierarchy2"/>
    <dgm:cxn modelId="{12A9A8B7-0752-41EE-91C1-5FA006400C1D}" type="presOf" srcId="{3912FA88-DCD8-4EA3-811A-773CC6482C60}" destId="{ED5A8EF1-2155-4DBF-9897-B8D26DD451C7}" srcOrd="0" destOrd="0" presId="urn:microsoft.com/office/officeart/2005/8/layout/hierarchy2"/>
    <dgm:cxn modelId="{E71450A9-1DA7-4B4E-960E-206DEA39D77E}" type="presOf" srcId="{94EDACD7-5082-47BC-9EDF-3D51EFEC5861}" destId="{AE0E0161-7958-4236-B02E-79F953B8508A}" srcOrd="1" destOrd="0" presId="urn:microsoft.com/office/officeart/2005/8/layout/hierarchy2"/>
    <dgm:cxn modelId="{A1540E61-3328-4520-9520-71E64CF2A01E}" type="presOf" srcId="{345CD0B6-134F-4396-96E6-96BFDE4CE768}" destId="{670FC7DF-CED5-43FB-8BCD-87E12F0AE14C}" srcOrd="0" destOrd="0" presId="urn:microsoft.com/office/officeart/2005/8/layout/hierarchy2"/>
    <dgm:cxn modelId="{2C0DEE09-B0C4-430B-94C5-75C5A56E2234}" type="presOf" srcId="{B4A19730-635B-4E9D-875D-2AE8AE718000}" destId="{1C3866C4-4800-49DA-83CF-9D8B21A4A60A}" srcOrd="0" destOrd="0" presId="urn:microsoft.com/office/officeart/2005/8/layout/hierarchy2"/>
    <dgm:cxn modelId="{832AF8D0-483C-4200-AEDE-528742448031}" type="presOf" srcId="{719CF95F-2F19-4DCE-9087-5075C961C6FE}" destId="{6775E048-DA9A-41C7-B0E0-0594FD85DDAA}" srcOrd="1" destOrd="0" presId="urn:microsoft.com/office/officeart/2005/8/layout/hierarchy2"/>
    <dgm:cxn modelId="{10696EE5-5944-4414-AB41-231C05EEBCAC}" type="presParOf" srcId="{A33255EF-4988-47B3-A72F-CF25D75CAA34}" destId="{735829C5-A2BE-4E2B-991F-067668B5B12C}" srcOrd="0" destOrd="0" presId="urn:microsoft.com/office/officeart/2005/8/layout/hierarchy2"/>
    <dgm:cxn modelId="{4039F4A7-1C9E-4E04-88D7-921473DABC75}" type="presParOf" srcId="{735829C5-A2BE-4E2B-991F-067668B5B12C}" destId="{F02814F6-E5A9-45F8-8389-DEF048203F51}" srcOrd="0" destOrd="0" presId="urn:microsoft.com/office/officeart/2005/8/layout/hierarchy2"/>
    <dgm:cxn modelId="{527A80BF-B613-4071-9786-4C514CDEFC8A}" type="presParOf" srcId="{735829C5-A2BE-4E2B-991F-067668B5B12C}" destId="{9649EF4C-F58B-4E20-AC81-42EE83444FA9}" srcOrd="1" destOrd="0" presId="urn:microsoft.com/office/officeart/2005/8/layout/hierarchy2"/>
    <dgm:cxn modelId="{63B205B8-59BE-4F2E-991D-319E8B14B210}" type="presParOf" srcId="{9649EF4C-F58B-4E20-AC81-42EE83444FA9}" destId="{3ACB7DAB-E253-44E0-B287-67C70AC33E73}" srcOrd="0" destOrd="0" presId="urn:microsoft.com/office/officeart/2005/8/layout/hierarchy2"/>
    <dgm:cxn modelId="{D35CBABA-54D3-4058-919F-BE6DA1CB1910}" type="presParOf" srcId="{3ACB7DAB-E253-44E0-B287-67C70AC33E73}" destId="{AE0E0161-7958-4236-B02E-79F953B8508A}" srcOrd="0" destOrd="0" presId="urn:microsoft.com/office/officeart/2005/8/layout/hierarchy2"/>
    <dgm:cxn modelId="{B93742FB-9F8A-4A3D-A012-3E6E25704559}" type="presParOf" srcId="{9649EF4C-F58B-4E20-AC81-42EE83444FA9}" destId="{B765D171-AC61-486F-8778-97BE9F55C2B2}" srcOrd="1" destOrd="0" presId="urn:microsoft.com/office/officeart/2005/8/layout/hierarchy2"/>
    <dgm:cxn modelId="{E504FE80-B349-49EF-B218-E22EBFF5EE0E}" type="presParOf" srcId="{B765D171-AC61-486F-8778-97BE9F55C2B2}" destId="{1C3866C4-4800-49DA-83CF-9D8B21A4A60A}" srcOrd="0" destOrd="0" presId="urn:microsoft.com/office/officeart/2005/8/layout/hierarchy2"/>
    <dgm:cxn modelId="{21771234-8923-4583-BA96-FEA65E930340}" type="presParOf" srcId="{B765D171-AC61-486F-8778-97BE9F55C2B2}" destId="{7F2D3A38-CF17-4D8D-8280-A3E76167D72B}" srcOrd="1" destOrd="0" presId="urn:microsoft.com/office/officeart/2005/8/layout/hierarchy2"/>
    <dgm:cxn modelId="{6C28AA1B-A27A-4EA9-858C-56F4380CA871}" type="presParOf" srcId="{9649EF4C-F58B-4E20-AC81-42EE83444FA9}" destId="{ED5A8EF1-2155-4DBF-9897-B8D26DD451C7}" srcOrd="2" destOrd="0" presId="urn:microsoft.com/office/officeart/2005/8/layout/hierarchy2"/>
    <dgm:cxn modelId="{688F6C10-519A-4B2A-A188-9478D1A12AA1}" type="presParOf" srcId="{ED5A8EF1-2155-4DBF-9897-B8D26DD451C7}" destId="{586CBE1B-6798-4E59-BB48-27CF7CA29E1C}" srcOrd="0" destOrd="0" presId="urn:microsoft.com/office/officeart/2005/8/layout/hierarchy2"/>
    <dgm:cxn modelId="{AE0C1738-156E-4E20-9858-CDCBC4C662EE}" type="presParOf" srcId="{9649EF4C-F58B-4E20-AC81-42EE83444FA9}" destId="{F4320A84-81F9-4774-B5DC-790E27F53515}" srcOrd="3" destOrd="0" presId="urn:microsoft.com/office/officeart/2005/8/layout/hierarchy2"/>
    <dgm:cxn modelId="{09F778F5-670A-4215-89CD-56D246121C25}" type="presParOf" srcId="{F4320A84-81F9-4774-B5DC-790E27F53515}" destId="{A512773D-3B77-4CAB-8CFD-34BB8C1B1BDA}" srcOrd="0" destOrd="0" presId="urn:microsoft.com/office/officeart/2005/8/layout/hierarchy2"/>
    <dgm:cxn modelId="{8AE7F9A3-D55F-4246-9FC3-5DE46B14247A}" type="presParOf" srcId="{F4320A84-81F9-4774-B5DC-790E27F53515}" destId="{F7300B5D-292A-4575-9355-64B303C45BDB}" srcOrd="1" destOrd="0" presId="urn:microsoft.com/office/officeart/2005/8/layout/hierarchy2"/>
    <dgm:cxn modelId="{AA1C69AB-C389-4427-B948-E3C5097F6A52}" type="presParOf" srcId="{9649EF4C-F58B-4E20-AC81-42EE83444FA9}" destId="{16F9EE68-46A0-433A-BB58-FCACE2951BD3}" srcOrd="4" destOrd="0" presId="urn:microsoft.com/office/officeart/2005/8/layout/hierarchy2"/>
    <dgm:cxn modelId="{E456658E-5357-40BF-98D5-458AD99E62FF}" type="presParOf" srcId="{16F9EE68-46A0-433A-BB58-FCACE2951BD3}" destId="{450B8F61-1337-4876-A05A-516D1B53981D}" srcOrd="0" destOrd="0" presId="urn:microsoft.com/office/officeart/2005/8/layout/hierarchy2"/>
    <dgm:cxn modelId="{9EDAC679-0958-4447-BF66-19D06D7BCF85}" type="presParOf" srcId="{9649EF4C-F58B-4E20-AC81-42EE83444FA9}" destId="{3B727158-9421-44CC-8731-7EAC2A15A9C2}" srcOrd="5" destOrd="0" presId="urn:microsoft.com/office/officeart/2005/8/layout/hierarchy2"/>
    <dgm:cxn modelId="{E8B96B77-0496-487C-8DCD-DB425CF3DD77}" type="presParOf" srcId="{3B727158-9421-44CC-8731-7EAC2A15A9C2}" destId="{670FC7DF-CED5-43FB-8BCD-87E12F0AE14C}" srcOrd="0" destOrd="0" presId="urn:microsoft.com/office/officeart/2005/8/layout/hierarchy2"/>
    <dgm:cxn modelId="{9600E4A1-A1A4-4409-B901-48F7D4F6FA15}" type="presParOf" srcId="{3B727158-9421-44CC-8731-7EAC2A15A9C2}" destId="{621CDB1C-DC29-403D-B2FC-2E041CAC296F}" srcOrd="1" destOrd="0" presId="urn:microsoft.com/office/officeart/2005/8/layout/hierarchy2"/>
    <dgm:cxn modelId="{639E6790-741F-4821-B1DE-4C51DCCF57C4}" type="presParOf" srcId="{A33255EF-4988-47B3-A72F-CF25D75CAA34}" destId="{EFE75315-5C63-4F1E-81AF-8C5F59207BC8}" srcOrd="1" destOrd="0" presId="urn:microsoft.com/office/officeart/2005/8/layout/hierarchy2"/>
    <dgm:cxn modelId="{87BA4E8F-DD8E-451A-81AC-C2623F767521}" type="presParOf" srcId="{EFE75315-5C63-4F1E-81AF-8C5F59207BC8}" destId="{61137D20-87E0-4715-A175-D1C95832F942}" srcOrd="0" destOrd="0" presId="urn:microsoft.com/office/officeart/2005/8/layout/hierarchy2"/>
    <dgm:cxn modelId="{B6C51607-62F1-4D2C-9B3F-8F8B27ACEE38}" type="presParOf" srcId="{EFE75315-5C63-4F1E-81AF-8C5F59207BC8}" destId="{DFF84E2C-5C68-47DB-B7A7-2D375D3A9961}" srcOrd="1" destOrd="0" presId="urn:microsoft.com/office/officeart/2005/8/layout/hierarchy2"/>
    <dgm:cxn modelId="{96E9A766-EC35-497D-9B03-49CAAD5F6347}" type="presParOf" srcId="{DFF84E2C-5C68-47DB-B7A7-2D375D3A9961}" destId="{C519232F-C083-4FA6-A3CB-0F37BEAFFBA8}" srcOrd="0" destOrd="0" presId="urn:microsoft.com/office/officeart/2005/8/layout/hierarchy2"/>
    <dgm:cxn modelId="{6A02A44C-71BA-442A-A39A-ECAC77F3C942}" type="presParOf" srcId="{C519232F-C083-4FA6-A3CB-0F37BEAFFBA8}" destId="{31BCE886-6284-419E-9F92-3E2C7405D382}" srcOrd="0" destOrd="0" presId="urn:microsoft.com/office/officeart/2005/8/layout/hierarchy2"/>
    <dgm:cxn modelId="{7CF11B2A-B95D-4A7F-9110-108BF1DB8763}" type="presParOf" srcId="{DFF84E2C-5C68-47DB-B7A7-2D375D3A9961}" destId="{5F29383A-29E2-4930-9EE3-DD5681D75D63}" srcOrd="1" destOrd="0" presId="urn:microsoft.com/office/officeart/2005/8/layout/hierarchy2"/>
    <dgm:cxn modelId="{EEE58833-2FDF-4784-AF60-EB839EA5505B}" type="presParOf" srcId="{5F29383A-29E2-4930-9EE3-DD5681D75D63}" destId="{6BEEDD18-223F-496B-9A62-1C5494BB1D9F}" srcOrd="0" destOrd="0" presId="urn:microsoft.com/office/officeart/2005/8/layout/hierarchy2"/>
    <dgm:cxn modelId="{C9B205B6-6CC7-4F31-A52B-4C746A6CFDB3}" type="presParOf" srcId="{5F29383A-29E2-4930-9EE3-DD5681D75D63}" destId="{E7639E4C-78F9-4E48-9AEB-4BFEA9F6CF06}" srcOrd="1" destOrd="0" presId="urn:microsoft.com/office/officeart/2005/8/layout/hierarchy2"/>
    <dgm:cxn modelId="{2A884860-1754-4F0B-9FC3-3A46AAA21010}" type="presParOf" srcId="{DFF84E2C-5C68-47DB-B7A7-2D375D3A9961}" destId="{8F12EC1B-A1CF-4E01-9466-8F2F0D0E2B6C}" srcOrd="2" destOrd="0" presId="urn:microsoft.com/office/officeart/2005/8/layout/hierarchy2"/>
    <dgm:cxn modelId="{6CCCC67E-2EFA-4B4A-BD2D-3887D8AB9363}" type="presParOf" srcId="{8F12EC1B-A1CF-4E01-9466-8F2F0D0E2B6C}" destId="{3A0629FC-80FA-445D-840B-31426491D51A}" srcOrd="0" destOrd="0" presId="urn:microsoft.com/office/officeart/2005/8/layout/hierarchy2"/>
    <dgm:cxn modelId="{DE1165C6-ECD9-4FB6-A1FC-B4B19A5FF5D3}" type="presParOf" srcId="{DFF84E2C-5C68-47DB-B7A7-2D375D3A9961}" destId="{D7603440-A50C-4E1D-BFA9-7F0E78542CA1}" srcOrd="3" destOrd="0" presId="urn:microsoft.com/office/officeart/2005/8/layout/hierarchy2"/>
    <dgm:cxn modelId="{30D7EF7C-9D3D-475E-B3D9-040C31B1388C}" type="presParOf" srcId="{D7603440-A50C-4E1D-BFA9-7F0E78542CA1}" destId="{89D459FE-3250-42EC-8F5C-ABBC8E171239}" srcOrd="0" destOrd="0" presId="urn:microsoft.com/office/officeart/2005/8/layout/hierarchy2"/>
    <dgm:cxn modelId="{B20843E1-FFA5-49D5-A699-FA378A41A61E}" type="presParOf" srcId="{D7603440-A50C-4E1D-BFA9-7F0E78542CA1}" destId="{9DBCA362-6509-4CD8-B451-30F706D75377}" srcOrd="1" destOrd="0" presId="urn:microsoft.com/office/officeart/2005/8/layout/hierarchy2"/>
    <dgm:cxn modelId="{30986933-154B-4623-8A3A-CD5FB0B8BC96}" type="presParOf" srcId="{DFF84E2C-5C68-47DB-B7A7-2D375D3A9961}" destId="{44FAA72D-8869-4E34-8057-230C5E6E32CF}" srcOrd="4" destOrd="0" presId="urn:microsoft.com/office/officeart/2005/8/layout/hierarchy2"/>
    <dgm:cxn modelId="{1274EB30-F75A-4391-BF4E-1F59CAC61E9B}" type="presParOf" srcId="{44FAA72D-8869-4E34-8057-230C5E6E32CF}" destId="{6775E048-DA9A-41C7-B0E0-0594FD85DDAA}" srcOrd="0" destOrd="0" presId="urn:microsoft.com/office/officeart/2005/8/layout/hierarchy2"/>
    <dgm:cxn modelId="{45A1186B-DCD5-4390-BEF5-447886EE35D0}" type="presParOf" srcId="{DFF84E2C-5C68-47DB-B7A7-2D375D3A9961}" destId="{6B3532A7-D6D8-466A-9B7C-AEDD43C8EE62}" srcOrd="5" destOrd="0" presId="urn:microsoft.com/office/officeart/2005/8/layout/hierarchy2"/>
    <dgm:cxn modelId="{7FACD101-5D1E-4A14-BA0A-1164208AA1F5}" type="presParOf" srcId="{6B3532A7-D6D8-466A-9B7C-AEDD43C8EE62}" destId="{44331CED-4D14-4D63-BA23-249E7DEB7165}" srcOrd="0" destOrd="0" presId="urn:microsoft.com/office/officeart/2005/8/layout/hierarchy2"/>
    <dgm:cxn modelId="{DCCF037A-CEA0-4656-8433-324E9689FC5A}" type="presParOf" srcId="{6B3532A7-D6D8-466A-9B7C-AEDD43C8EE62}" destId="{DAF53356-AC8C-49C7-99D7-C3849D1FAAD9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039FC0C-A208-4A82-838D-AA1CA606783F}" type="doc">
      <dgm:prSet loTypeId="urn:microsoft.com/office/officeart/2005/8/layout/hierarchy2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20B32539-AA05-4989-9E6D-FED07210D08B}">
      <dgm:prSet phldrT="[Texto]" custT="1"/>
      <dgm:spPr/>
      <dgm:t>
        <a:bodyPr/>
        <a:lstStyle/>
        <a:p>
          <a:r>
            <a:rPr lang="pt-BR" sz="1050" b="1">
              <a:latin typeface="Verdana" pitchFamily="34" charset="0"/>
            </a:rPr>
            <a:t>Mão de obra </a:t>
          </a:r>
          <a:r>
            <a:rPr lang="pt-BR" sz="1050" b="1">
              <a:solidFill>
                <a:srgbClr val="0000FF"/>
              </a:solidFill>
              <a:latin typeface="Verdana" pitchFamily="34" charset="0"/>
            </a:rPr>
            <a:t>semiespecializada</a:t>
          </a:r>
        </a:p>
      </dgm:t>
    </dgm:pt>
    <dgm:pt modelId="{E1A20B44-F5E7-4F98-B32E-7600A2BF81AF}" type="parTrans" cxnId="{21626E8A-D2B8-4035-AA78-DA074D6DFD0F}">
      <dgm:prSet/>
      <dgm:spPr/>
      <dgm:t>
        <a:bodyPr/>
        <a:lstStyle/>
        <a:p>
          <a:endParaRPr lang="pt-BR"/>
        </a:p>
      </dgm:t>
    </dgm:pt>
    <dgm:pt modelId="{9006EF74-A114-4522-A824-D40216A5BB46}" type="sibTrans" cxnId="{21626E8A-D2B8-4035-AA78-DA074D6DFD0F}">
      <dgm:prSet/>
      <dgm:spPr/>
      <dgm:t>
        <a:bodyPr/>
        <a:lstStyle/>
        <a:p>
          <a:endParaRPr lang="pt-BR"/>
        </a:p>
      </dgm:t>
    </dgm:pt>
    <dgm:pt modelId="{D1F3A069-5297-4E6E-B700-59B0B6BA3B8F}">
      <dgm:prSet phldrT="[Texto]" custT="1"/>
      <dgm:spPr/>
      <dgm:t>
        <a:bodyPr/>
        <a:lstStyle/>
        <a:p>
          <a:r>
            <a:rPr lang="pt-BR" sz="1000">
              <a:latin typeface="Verdana" pitchFamily="34" charset="0"/>
            </a:rPr>
            <a:t>Recepcionistas</a:t>
          </a:r>
        </a:p>
      </dgm:t>
    </dgm:pt>
    <dgm:pt modelId="{FC3A077E-3ADD-4888-9F2A-4F8E07565D0C}" type="parTrans" cxnId="{2B8D6150-691A-4970-A6B8-7958A2488E22}">
      <dgm:prSet/>
      <dgm:spPr/>
      <dgm:t>
        <a:bodyPr/>
        <a:lstStyle/>
        <a:p>
          <a:endParaRPr lang="pt-BR"/>
        </a:p>
      </dgm:t>
    </dgm:pt>
    <dgm:pt modelId="{473428BD-3378-46EA-9A61-45EE92160652}" type="sibTrans" cxnId="{2B8D6150-691A-4970-A6B8-7958A2488E22}">
      <dgm:prSet/>
      <dgm:spPr/>
      <dgm:t>
        <a:bodyPr/>
        <a:lstStyle/>
        <a:p>
          <a:endParaRPr lang="pt-BR"/>
        </a:p>
      </dgm:t>
    </dgm:pt>
    <dgm:pt modelId="{418A8A49-7104-4DC1-AAE3-F2D21E638EF4}">
      <dgm:prSet phldrT="[Texto]" custT="1"/>
      <dgm:spPr/>
      <dgm:t>
        <a:bodyPr/>
        <a:lstStyle/>
        <a:p>
          <a:r>
            <a:rPr lang="pt-BR" sz="1000">
              <a:latin typeface="Verdana" pitchFamily="34" charset="0"/>
            </a:rPr>
            <a:t>Telefonistas</a:t>
          </a:r>
        </a:p>
      </dgm:t>
    </dgm:pt>
    <dgm:pt modelId="{AC86ACB3-E999-4854-BE8D-7BF3D9F97CF5}" type="parTrans" cxnId="{86E65C3D-35A3-49ED-BEB7-BFD05E07A02D}">
      <dgm:prSet/>
      <dgm:spPr/>
      <dgm:t>
        <a:bodyPr/>
        <a:lstStyle/>
        <a:p>
          <a:endParaRPr lang="pt-BR"/>
        </a:p>
      </dgm:t>
    </dgm:pt>
    <dgm:pt modelId="{C0BA1029-3B60-45EB-8E4E-FD886FD102E4}" type="sibTrans" cxnId="{86E65C3D-35A3-49ED-BEB7-BFD05E07A02D}">
      <dgm:prSet/>
      <dgm:spPr/>
      <dgm:t>
        <a:bodyPr/>
        <a:lstStyle/>
        <a:p>
          <a:endParaRPr lang="pt-BR"/>
        </a:p>
      </dgm:t>
    </dgm:pt>
    <dgm:pt modelId="{18D25D9D-D491-4429-84D0-F3E3D5F08E28}">
      <dgm:prSet phldrT="[Texto]" custT="1"/>
      <dgm:spPr/>
      <dgm:t>
        <a:bodyPr/>
        <a:lstStyle/>
        <a:p>
          <a:r>
            <a:rPr lang="pt-BR" sz="1050" b="1">
              <a:latin typeface="Verdana" pitchFamily="34" charset="0"/>
            </a:rPr>
            <a:t>Mão de obra </a:t>
          </a:r>
          <a:r>
            <a:rPr lang="pt-BR" sz="1050" b="1">
              <a:solidFill>
                <a:srgbClr val="0000FF"/>
              </a:solidFill>
              <a:latin typeface="Verdana" pitchFamily="34" charset="0"/>
            </a:rPr>
            <a:t>não especializada</a:t>
          </a:r>
        </a:p>
      </dgm:t>
    </dgm:pt>
    <dgm:pt modelId="{12BE5A5C-1455-4BFB-9E83-9AE2239B0462}" type="parTrans" cxnId="{377BC326-B478-47AC-B3CE-459DDB3D222B}">
      <dgm:prSet/>
      <dgm:spPr/>
      <dgm:t>
        <a:bodyPr/>
        <a:lstStyle/>
        <a:p>
          <a:endParaRPr lang="pt-BR"/>
        </a:p>
      </dgm:t>
    </dgm:pt>
    <dgm:pt modelId="{CB0CBC3F-89F3-44E9-8871-E60E447DE15E}" type="sibTrans" cxnId="{377BC326-B478-47AC-B3CE-459DDB3D222B}">
      <dgm:prSet/>
      <dgm:spPr/>
      <dgm:t>
        <a:bodyPr/>
        <a:lstStyle/>
        <a:p>
          <a:endParaRPr lang="pt-BR"/>
        </a:p>
      </dgm:t>
    </dgm:pt>
    <dgm:pt modelId="{2B7A2CAD-B3D7-4373-96AF-ED21D4C8157D}">
      <dgm:prSet phldrT="[Texto]" custT="1"/>
      <dgm:spPr/>
      <dgm:t>
        <a:bodyPr/>
        <a:lstStyle/>
        <a:p>
          <a:r>
            <a:rPr lang="pt-BR" sz="1000">
              <a:latin typeface="Verdana" pitchFamily="34" charset="0"/>
            </a:rPr>
            <a:t>Faxineiros</a:t>
          </a:r>
        </a:p>
      </dgm:t>
    </dgm:pt>
    <dgm:pt modelId="{EB25A814-437D-42AF-A486-48FDB3401E8A}" type="parTrans" cxnId="{70E67EF1-5964-46EA-B123-3397154E51C4}">
      <dgm:prSet/>
      <dgm:spPr/>
      <dgm:t>
        <a:bodyPr/>
        <a:lstStyle/>
        <a:p>
          <a:endParaRPr lang="pt-BR"/>
        </a:p>
      </dgm:t>
    </dgm:pt>
    <dgm:pt modelId="{113CF31F-EA49-4C42-929F-0C03EB4DF867}" type="sibTrans" cxnId="{70E67EF1-5964-46EA-B123-3397154E51C4}">
      <dgm:prSet/>
      <dgm:spPr/>
      <dgm:t>
        <a:bodyPr/>
        <a:lstStyle/>
        <a:p>
          <a:endParaRPr lang="pt-BR"/>
        </a:p>
      </dgm:t>
    </dgm:pt>
    <dgm:pt modelId="{E5C2097E-DBD6-45CB-ACE6-0B3D08D38E28}">
      <dgm:prSet phldrT="[Texto]" custT="1"/>
      <dgm:spPr/>
      <dgm:t>
        <a:bodyPr/>
        <a:lstStyle/>
        <a:p>
          <a:r>
            <a:rPr lang="pt-BR" sz="1000">
              <a:latin typeface="Verdana" pitchFamily="34" charset="0"/>
            </a:rPr>
            <a:t>Vigias</a:t>
          </a:r>
        </a:p>
      </dgm:t>
    </dgm:pt>
    <dgm:pt modelId="{FFF2FBA0-B111-4560-ADA5-4D94DEC8C7B3}" type="parTrans" cxnId="{AA649204-5C9A-4B86-A823-95F0D86AA023}">
      <dgm:prSet/>
      <dgm:spPr/>
      <dgm:t>
        <a:bodyPr/>
        <a:lstStyle/>
        <a:p>
          <a:endParaRPr lang="pt-BR"/>
        </a:p>
      </dgm:t>
    </dgm:pt>
    <dgm:pt modelId="{86B90928-C3D8-42AA-B671-997440FB54D5}" type="sibTrans" cxnId="{AA649204-5C9A-4B86-A823-95F0D86AA023}">
      <dgm:prSet/>
      <dgm:spPr/>
      <dgm:t>
        <a:bodyPr/>
        <a:lstStyle/>
        <a:p>
          <a:endParaRPr lang="pt-BR"/>
        </a:p>
      </dgm:t>
    </dgm:pt>
    <dgm:pt modelId="{9195F447-33E1-41AE-A6CB-984DD81340A6}">
      <dgm:prSet custT="1"/>
      <dgm:spPr/>
      <dgm:t>
        <a:bodyPr/>
        <a:lstStyle/>
        <a:p>
          <a:r>
            <a:rPr lang="pt-BR" sz="1000">
              <a:latin typeface="Verdana" pitchFamily="34" charset="0"/>
            </a:rPr>
            <a:t>Operadores de máquinas complexas</a:t>
          </a:r>
        </a:p>
      </dgm:t>
    </dgm:pt>
    <dgm:pt modelId="{BE87390F-4A1D-45C7-A125-D3F7B12C649F}" type="parTrans" cxnId="{1C386E99-FEED-4614-8BAB-D3FE604F9AD2}">
      <dgm:prSet/>
      <dgm:spPr/>
      <dgm:t>
        <a:bodyPr/>
        <a:lstStyle/>
        <a:p>
          <a:endParaRPr lang="pt-BR"/>
        </a:p>
      </dgm:t>
    </dgm:pt>
    <dgm:pt modelId="{C0448280-71A3-4742-8610-DFF49EF1DF74}" type="sibTrans" cxnId="{1C386E99-FEED-4614-8BAB-D3FE604F9AD2}">
      <dgm:prSet/>
      <dgm:spPr/>
      <dgm:t>
        <a:bodyPr/>
        <a:lstStyle/>
        <a:p>
          <a:endParaRPr lang="pt-BR"/>
        </a:p>
      </dgm:t>
    </dgm:pt>
    <dgm:pt modelId="{D43CDDA4-3F95-4DEA-B5E1-B77E740EE6DF}">
      <dgm:prSet custT="1"/>
      <dgm:spPr/>
      <dgm:t>
        <a:bodyPr/>
        <a:lstStyle/>
        <a:p>
          <a:r>
            <a:rPr lang="pt-BR" sz="1000">
              <a:latin typeface="Verdana" pitchFamily="34" charset="0"/>
            </a:rPr>
            <a:t>Carregadores</a:t>
          </a:r>
        </a:p>
      </dgm:t>
    </dgm:pt>
    <dgm:pt modelId="{48EC0014-C8F9-49AA-BD9A-C34E41EC3B7C}" type="parTrans" cxnId="{DC6F4F7B-6259-4357-89DB-C3394FD76A41}">
      <dgm:prSet/>
      <dgm:spPr/>
      <dgm:t>
        <a:bodyPr/>
        <a:lstStyle/>
        <a:p>
          <a:endParaRPr lang="pt-BR"/>
        </a:p>
      </dgm:t>
    </dgm:pt>
    <dgm:pt modelId="{A93EC5D5-D9E5-492F-969F-FEACF1A09ABB}" type="sibTrans" cxnId="{DC6F4F7B-6259-4357-89DB-C3394FD76A41}">
      <dgm:prSet/>
      <dgm:spPr/>
      <dgm:t>
        <a:bodyPr/>
        <a:lstStyle/>
        <a:p>
          <a:endParaRPr lang="pt-BR"/>
        </a:p>
      </dgm:t>
    </dgm:pt>
    <dgm:pt modelId="{CF5F0D9C-627B-45F1-8DD7-33BB87E2BE88}">
      <dgm:prSet custT="1"/>
      <dgm:spPr/>
      <dgm:t>
        <a:bodyPr/>
        <a:lstStyle/>
        <a:p>
          <a:r>
            <a:rPr lang="pt-BR" sz="1000">
              <a:latin typeface="Verdana" pitchFamily="34" charset="0"/>
            </a:rPr>
            <a:t>Porteiros</a:t>
          </a:r>
        </a:p>
      </dgm:t>
    </dgm:pt>
    <dgm:pt modelId="{5639CB32-19E6-4050-A8F7-7CBC6D53ECC9}" type="parTrans" cxnId="{0E9AB90F-1F79-4E69-B8ED-759898FD9B41}">
      <dgm:prSet/>
      <dgm:spPr/>
      <dgm:t>
        <a:bodyPr/>
        <a:lstStyle/>
        <a:p>
          <a:endParaRPr lang="pt-BR"/>
        </a:p>
      </dgm:t>
    </dgm:pt>
    <dgm:pt modelId="{F803AF0D-F23C-444F-A147-98CF4950D64E}" type="sibTrans" cxnId="{0E9AB90F-1F79-4E69-B8ED-759898FD9B41}">
      <dgm:prSet/>
      <dgm:spPr/>
      <dgm:t>
        <a:bodyPr/>
        <a:lstStyle/>
        <a:p>
          <a:endParaRPr lang="pt-BR"/>
        </a:p>
      </dgm:t>
    </dgm:pt>
    <dgm:pt modelId="{842C87B7-2E3A-42D0-9C06-97B4BEEC619B}">
      <dgm:prSet custT="1"/>
      <dgm:spPr/>
      <dgm:t>
        <a:bodyPr/>
        <a:lstStyle/>
        <a:p>
          <a:r>
            <a:rPr lang="pt-BR" sz="1000">
              <a:latin typeface="Verdana" pitchFamily="34" charset="0"/>
            </a:rPr>
            <a:t>Operadores de máquinas simples</a:t>
          </a:r>
        </a:p>
      </dgm:t>
    </dgm:pt>
    <dgm:pt modelId="{B6C93146-116E-4967-98B1-E96FF9DE0A95}" type="parTrans" cxnId="{48086E66-7E80-49FB-B32E-FF693AC4E170}">
      <dgm:prSet/>
      <dgm:spPr/>
      <dgm:t>
        <a:bodyPr/>
        <a:lstStyle/>
        <a:p>
          <a:endParaRPr lang="pt-BR"/>
        </a:p>
      </dgm:t>
    </dgm:pt>
    <dgm:pt modelId="{62F20F52-79B3-4D82-AD42-E9CCC56B5D5D}" type="sibTrans" cxnId="{48086E66-7E80-49FB-B32E-FF693AC4E170}">
      <dgm:prSet/>
      <dgm:spPr/>
      <dgm:t>
        <a:bodyPr/>
        <a:lstStyle/>
        <a:p>
          <a:endParaRPr lang="pt-BR"/>
        </a:p>
      </dgm:t>
    </dgm:pt>
    <dgm:pt modelId="{A33255EF-4988-47B3-A72F-CF25D75CAA34}" type="pres">
      <dgm:prSet presAssocID="{B039FC0C-A208-4A82-838D-AA1CA606783F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pt-BR"/>
        </a:p>
      </dgm:t>
    </dgm:pt>
    <dgm:pt modelId="{26ED0B1B-8E77-4B53-A32B-B15D4F3849E6}" type="pres">
      <dgm:prSet presAssocID="{20B32539-AA05-4989-9E6D-FED07210D08B}" presName="root1" presStyleCnt="0"/>
      <dgm:spPr/>
    </dgm:pt>
    <dgm:pt modelId="{A410D4BE-8594-4695-BB12-95FC28355E12}" type="pres">
      <dgm:prSet presAssocID="{20B32539-AA05-4989-9E6D-FED07210D08B}" presName="LevelOneTextNode" presStyleLbl="node0" presStyleIdx="0" presStyleCnt="2" custScaleX="239865" custScaleY="180271" custLinFactNeighborY="-1839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4648ACB-C284-4701-A51F-5E8B441D5EB0}" type="pres">
      <dgm:prSet presAssocID="{20B32539-AA05-4989-9E6D-FED07210D08B}" presName="level2hierChild" presStyleCnt="0"/>
      <dgm:spPr/>
    </dgm:pt>
    <dgm:pt modelId="{63F1A864-C204-4366-A2A4-AEEF4E4623E4}" type="pres">
      <dgm:prSet presAssocID="{FC3A077E-3ADD-4888-9F2A-4F8E07565D0C}" presName="conn2-1" presStyleLbl="parChTrans1D2" presStyleIdx="0" presStyleCnt="8"/>
      <dgm:spPr/>
      <dgm:t>
        <a:bodyPr/>
        <a:lstStyle/>
        <a:p>
          <a:endParaRPr lang="pt-BR"/>
        </a:p>
      </dgm:t>
    </dgm:pt>
    <dgm:pt modelId="{96F112C4-6CD3-4880-98FF-0BE00B610FFD}" type="pres">
      <dgm:prSet presAssocID="{FC3A077E-3ADD-4888-9F2A-4F8E07565D0C}" presName="connTx" presStyleLbl="parChTrans1D2" presStyleIdx="0" presStyleCnt="8"/>
      <dgm:spPr/>
      <dgm:t>
        <a:bodyPr/>
        <a:lstStyle/>
        <a:p>
          <a:endParaRPr lang="pt-BR"/>
        </a:p>
      </dgm:t>
    </dgm:pt>
    <dgm:pt modelId="{7066E1C3-2C2B-4351-9531-51BEF7FB358B}" type="pres">
      <dgm:prSet presAssocID="{D1F3A069-5297-4E6E-B700-59B0B6BA3B8F}" presName="root2" presStyleCnt="0"/>
      <dgm:spPr/>
    </dgm:pt>
    <dgm:pt modelId="{3A445206-B7F2-4CC5-A55A-FB872F0A57A9}" type="pres">
      <dgm:prSet presAssocID="{D1F3A069-5297-4E6E-B700-59B0B6BA3B8F}" presName="LevelTwoTextNode" presStyleLbl="node2" presStyleIdx="0" presStyleCnt="8" custScaleX="271387" custLinFactNeighborY="-1839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315DC3D0-F2C5-4949-B05F-E87408757757}" type="pres">
      <dgm:prSet presAssocID="{D1F3A069-5297-4E6E-B700-59B0B6BA3B8F}" presName="level3hierChild" presStyleCnt="0"/>
      <dgm:spPr/>
    </dgm:pt>
    <dgm:pt modelId="{7D68A300-CB65-490E-BD14-1B03EB64C5C8}" type="pres">
      <dgm:prSet presAssocID="{AC86ACB3-E999-4854-BE8D-7BF3D9F97CF5}" presName="conn2-1" presStyleLbl="parChTrans1D2" presStyleIdx="1" presStyleCnt="8"/>
      <dgm:spPr/>
      <dgm:t>
        <a:bodyPr/>
        <a:lstStyle/>
        <a:p>
          <a:endParaRPr lang="pt-BR"/>
        </a:p>
      </dgm:t>
    </dgm:pt>
    <dgm:pt modelId="{9A3CBA6B-9A6C-4682-B90B-8885B76D02AC}" type="pres">
      <dgm:prSet presAssocID="{AC86ACB3-E999-4854-BE8D-7BF3D9F97CF5}" presName="connTx" presStyleLbl="parChTrans1D2" presStyleIdx="1" presStyleCnt="8"/>
      <dgm:spPr/>
      <dgm:t>
        <a:bodyPr/>
        <a:lstStyle/>
        <a:p>
          <a:endParaRPr lang="pt-BR"/>
        </a:p>
      </dgm:t>
    </dgm:pt>
    <dgm:pt modelId="{07F07435-321D-4643-B13C-A57A4B55AD84}" type="pres">
      <dgm:prSet presAssocID="{418A8A49-7104-4DC1-AAE3-F2D21E638EF4}" presName="root2" presStyleCnt="0"/>
      <dgm:spPr/>
    </dgm:pt>
    <dgm:pt modelId="{AD81DF9B-78D1-4DED-9BA8-A85591C6B2F2}" type="pres">
      <dgm:prSet presAssocID="{418A8A49-7104-4DC1-AAE3-F2D21E638EF4}" presName="LevelTwoTextNode" presStyleLbl="node2" presStyleIdx="1" presStyleCnt="8" custScaleX="271387" custLinFactNeighborY="-1839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058F6C0-BD56-4EB7-AA7B-3CC42BBE00B6}" type="pres">
      <dgm:prSet presAssocID="{418A8A49-7104-4DC1-AAE3-F2D21E638EF4}" presName="level3hierChild" presStyleCnt="0"/>
      <dgm:spPr/>
    </dgm:pt>
    <dgm:pt modelId="{6F26AA24-10AC-4A3C-8F7B-1265927EA8B3}" type="pres">
      <dgm:prSet presAssocID="{BE87390F-4A1D-45C7-A125-D3F7B12C649F}" presName="conn2-1" presStyleLbl="parChTrans1D2" presStyleIdx="2" presStyleCnt="8"/>
      <dgm:spPr/>
      <dgm:t>
        <a:bodyPr/>
        <a:lstStyle/>
        <a:p>
          <a:endParaRPr lang="pt-BR"/>
        </a:p>
      </dgm:t>
    </dgm:pt>
    <dgm:pt modelId="{BB26837F-BBF1-4624-8500-9BF06325C03F}" type="pres">
      <dgm:prSet presAssocID="{BE87390F-4A1D-45C7-A125-D3F7B12C649F}" presName="connTx" presStyleLbl="parChTrans1D2" presStyleIdx="2" presStyleCnt="8"/>
      <dgm:spPr/>
      <dgm:t>
        <a:bodyPr/>
        <a:lstStyle/>
        <a:p>
          <a:endParaRPr lang="pt-BR"/>
        </a:p>
      </dgm:t>
    </dgm:pt>
    <dgm:pt modelId="{CBBD0818-BE48-420A-B779-4E1B265CEBD1}" type="pres">
      <dgm:prSet presAssocID="{9195F447-33E1-41AE-A6CB-984DD81340A6}" presName="root2" presStyleCnt="0"/>
      <dgm:spPr/>
    </dgm:pt>
    <dgm:pt modelId="{54421EF0-B7EC-465C-B1BF-4008CC175A56}" type="pres">
      <dgm:prSet presAssocID="{9195F447-33E1-41AE-A6CB-984DD81340A6}" presName="LevelTwoTextNode" presStyleLbl="node2" presStyleIdx="2" presStyleCnt="8" custScaleX="271387" custLinFactNeighborY="-1839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7C34D6B-A58D-4FEE-A265-995F9A00A1F0}" type="pres">
      <dgm:prSet presAssocID="{9195F447-33E1-41AE-A6CB-984DD81340A6}" presName="level3hierChild" presStyleCnt="0"/>
      <dgm:spPr/>
    </dgm:pt>
    <dgm:pt modelId="{959384CE-3FC2-4EA3-8902-9F634F5C527E}" type="pres">
      <dgm:prSet presAssocID="{18D25D9D-D491-4429-84D0-F3E3D5F08E28}" presName="root1" presStyleCnt="0"/>
      <dgm:spPr/>
    </dgm:pt>
    <dgm:pt modelId="{30A88F6A-C58E-4D35-8589-B7ED59D453C8}" type="pres">
      <dgm:prSet presAssocID="{18D25D9D-D491-4429-84D0-F3E3D5F08E28}" presName="LevelOneTextNode" presStyleLbl="node0" presStyleIdx="1" presStyleCnt="2" custScaleX="239865" custScaleY="180271" custLinFactNeighborY="39858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F0A26DC-C429-4DE9-AA84-9F6ED2A601D4}" type="pres">
      <dgm:prSet presAssocID="{18D25D9D-D491-4429-84D0-F3E3D5F08E28}" presName="level2hierChild" presStyleCnt="0"/>
      <dgm:spPr/>
    </dgm:pt>
    <dgm:pt modelId="{313B82BD-806A-49AE-A3D6-9DA38D094A6E}" type="pres">
      <dgm:prSet presAssocID="{EB25A814-437D-42AF-A486-48FDB3401E8A}" presName="conn2-1" presStyleLbl="parChTrans1D2" presStyleIdx="3" presStyleCnt="8"/>
      <dgm:spPr/>
      <dgm:t>
        <a:bodyPr/>
        <a:lstStyle/>
        <a:p>
          <a:endParaRPr lang="pt-BR"/>
        </a:p>
      </dgm:t>
    </dgm:pt>
    <dgm:pt modelId="{4C65E1A1-6AED-4DC5-882D-E441A4EA9C19}" type="pres">
      <dgm:prSet presAssocID="{EB25A814-437D-42AF-A486-48FDB3401E8A}" presName="connTx" presStyleLbl="parChTrans1D2" presStyleIdx="3" presStyleCnt="8"/>
      <dgm:spPr/>
      <dgm:t>
        <a:bodyPr/>
        <a:lstStyle/>
        <a:p>
          <a:endParaRPr lang="pt-BR"/>
        </a:p>
      </dgm:t>
    </dgm:pt>
    <dgm:pt modelId="{E7CF1E1C-1BEA-4484-832A-CEDD81859D52}" type="pres">
      <dgm:prSet presAssocID="{2B7A2CAD-B3D7-4373-96AF-ED21D4C8157D}" presName="root2" presStyleCnt="0"/>
      <dgm:spPr/>
    </dgm:pt>
    <dgm:pt modelId="{7708F56B-02D9-4274-A298-3E990E075CE1}" type="pres">
      <dgm:prSet presAssocID="{2B7A2CAD-B3D7-4373-96AF-ED21D4C8157D}" presName="LevelTwoTextNode" presStyleLbl="node2" presStyleIdx="3" presStyleCnt="8" custScaleX="271387" custLinFactNeighborY="39858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D8A56A9-828D-4FCB-9EE7-B3798EEFF374}" type="pres">
      <dgm:prSet presAssocID="{2B7A2CAD-B3D7-4373-96AF-ED21D4C8157D}" presName="level3hierChild" presStyleCnt="0"/>
      <dgm:spPr/>
    </dgm:pt>
    <dgm:pt modelId="{B0C54458-7B40-48DF-999E-8AA79B9BDE91}" type="pres">
      <dgm:prSet presAssocID="{FFF2FBA0-B111-4560-ADA5-4D94DEC8C7B3}" presName="conn2-1" presStyleLbl="parChTrans1D2" presStyleIdx="4" presStyleCnt="8"/>
      <dgm:spPr/>
      <dgm:t>
        <a:bodyPr/>
        <a:lstStyle/>
        <a:p>
          <a:endParaRPr lang="pt-BR"/>
        </a:p>
      </dgm:t>
    </dgm:pt>
    <dgm:pt modelId="{7D86BC4F-6373-4B3A-BE68-CB4767364CA8}" type="pres">
      <dgm:prSet presAssocID="{FFF2FBA0-B111-4560-ADA5-4D94DEC8C7B3}" presName="connTx" presStyleLbl="parChTrans1D2" presStyleIdx="4" presStyleCnt="8"/>
      <dgm:spPr/>
      <dgm:t>
        <a:bodyPr/>
        <a:lstStyle/>
        <a:p>
          <a:endParaRPr lang="pt-BR"/>
        </a:p>
      </dgm:t>
    </dgm:pt>
    <dgm:pt modelId="{42DE955E-A5D7-4286-A239-6261C912543B}" type="pres">
      <dgm:prSet presAssocID="{E5C2097E-DBD6-45CB-ACE6-0B3D08D38E28}" presName="root2" presStyleCnt="0"/>
      <dgm:spPr/>
    </dgm:pt>
    <dgm:pt modelId="{0B18BE7F-6757-4B9A-89F8-D974672DC767}" type="pres">
      <dgm:prSet presAssocID="{E5C2097E-DBD6-45CB-ACE6-0B3D08D38E28}" presName="LevelTwoTextNode" presStyleLbl="node2" presStyleIdx="4" presStyleCnt="8" custScaleX="271387" custLinFactNeighborY="39858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B70FFC5-ED88-4343-BA08-716285F195C1}" type="pres">
      <dgm:prSet presAssocID="{E5C2097E-DBD6-45CB-ACE6-0B3D08D38E28}" presName="level3hierChild" presStyleCnt="0"/>
      <dgm:spPr/>
    </dgm:pt>
    <dgm:pt modelId="{C6151713-5163-4274-A8BB-9BE722C83DCF}" type="pres">
      <dgm:prSet presAssocID="{48EC0014-C8F9-49AA-BD9A-C34E41EC3B7C}" presName="conn2-1" presStyleLbl="parChTrans1D2" presStyleIdx="5" presStyleCnt="8"/>
      <dgm:spPr/>
      <dgm:t>
        <a:bodyPr/>
        <a:lstStyle/>
        <a:p>
          <a:endParaRPr lang="pt-BR"/>
        </a:p>
      </dgm:t>
    </dgm:pt>
    <dgm:pt modelId="{1BE7AAB5-CE91-4465-80AF-161276FC5A9A}" type="pres">
      <dgm:prSet presAssocID="{48EC0014-C8F9-49AA-BD9A-C34E41EC3B7C}" presName="connTx" presStyleLbl="parChTrans1D2" presStyleIdx="5" presStyleCnt="8"/>
      <dgm:spPr/>
      <dgm:t>
        <a:bodyPr/>
        <a:lstStyle/>
        <a:p>
          <a:endParaRPr lang="pt-BR"/>
        </a:p>
      </dgm:t>
    </dgm:pt>
    <dgm:pt modelId="{248C5A1D-50ED-48F3-9E7F-766750289245}" type="pres">
      <dgm:prSet presAssocID="{D43CDDA4-3F95-4DEA-B5E1-B77E740EE6DF}" presName="root2" presStyleCnt="0"/>
      <dgm:spPr/>
    </dgm:pt>
    <dgm:pt modelId="{29BD44D4-CE96-42F1-A9FA-66F68BCCB4C8}" type="pres">
      <dgm:prSet presAssocID="{D43CDDA4-3F95-4DEA-B5E1-B77E740EE6DF}" presName="LevelTwoTextNode" presStyleLbl="node2" presStyleIdx="5" presStyleCnt="8" custScaleX="271387" custLinFactNeighborY="39858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26815FC-2AA9-42DE-A126-7D26C7E99E63}" type="pres">
      <dgm:prSet presAssocID="{D43CDDA4-3F95-4DEA-B5E1-B77E740EE6DF}" presName="level3hierChild" presStyleCnt="0"/>
      <dgm:spPr/>
    </dgm:pt>
    <dgm:pt modelId="{85AEFDB4-8C1D-4459-9734-B7792A9C937C}" type="pres">
      <dgm:prSet presAssocID="{5639CB32-19E6-4050-A8F7-7CBC6D53ECC9}" presName="conn2-1" presStyleLbl="parChTrans1D2" presStyleIdx="6" presStyleCnt="8"/>
      <dgm:spPr/>
      <dgm:t>
        <a:bodyPr/>
        <a:lstStyle/>
        <a:p>
          <a:endParaRPr lang="pt-BR"/>
        </a:p>
      </dgm:t>
    </dgm:pt>
    <dgm:pt modelId="{5654D21C-5DCF-45EC-90ED-7B24CA5F2CB2}" type="pres">
      <dgm:prSet presAssocID="{5639CB32-19E6-4050-A8F7-7CBC6D53ECC9}" presName="connTx" presStyleLbl="parChTrans1D2" presStyleIdx="6" presStyleCnt="8"/>
      <dgm:spPr/>
      <dgm:t>
        <a:bodyPr/>
        <a:lstStyle/>
        <a:p>
          <a:endParaRPr lang="pt-BR"/>
        </a:p>
      </dgm:t>
    </dgm:pt>
    <dgm:pt modelId="{A9700E6D-D2CB-42D2-901E-0B2D3E6F7DE4}" type="pres">
      <dgm:prSet presAssocID="{CF5F0D9C-627B-45F1-8DD7-33BB87E2BE88}" presName="root2" presStyleCnt="0"/>
      <dgm:spPr/>
    </dgm:pt>
    <dgm:pt modelId="{5204151C-271C-4C09-97CF-9F03263F0290}" type="pres">
      <dgm:prSet presAssocID="{CF5F0D9C-627B-45F1-8DD7-33BB87E2BE88}" presName="LevelTwoTextNode" presStyleLbl="node2" presStyleIdx="6" presStyleCnt="8" custScaleX="271387" custLinFactNeighborY="39858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BD49330-93AF-4357-B0B8-635D6C8818FD}" type="pres">
      <dgm:prSet presAssocID="{CF5F0D9C-627B-45F1-8DD7-33BB87E2BE88}" presName="level3hierChild" presStyleCnt="0"/>
      <dgm:spPr/>
    </dgm:pt>
    <dgm:pt modelId="{04E714BF-BB87-47D5-B0E5-643B95506005}" type="pres">
      <dgm:prSet presAssocID="{B6C93146-116E-4967-98B1-E96FF9DE0A95}" presName="conn2-1" presStyleLbl="parChTrans1D2" presStyleIdx="7" presStyleCnt="8"/>
      <dgm:spPr/>
      <dgm:t>
        <a:bodyPr/>
        <a:lstStyle/>
        <a:p>
          <a:endParaRPr lang="pt-BR"/>
        </a:p>
      </dgm:t>
    </dgm:pt>
    <dgm:pt modelId="{4DC909E1-5A5F-4DB7-ADB1-16BBD9DBCF3A}" type="pres">
      <dgm:prSet presAssocID="{B6C93146-116E-4967-98B1-E96FF9DE0A95}" presName="connTx" presStyleLbl="parChTrans1D2" presStyleIdx="7" presStyleCnt="8"/>
      <dgm:spPr/>
      <dgm:t>
        <a:bodyPr/>
        <a:lstStyle/>
        <a:p>
          <a:endParaRPr lang="pt-BR"/>
        </a:p>
      </dgm:t>
    </dgm:pt>
    <dgm:pt modelId="{DC5D84DA-0324-434F-A2B4-25DEE1C23060}" type="pres">
      <dgm:prSet presAssocID="{842C87B7-2E3A-42D0-9C06-97B4BEEC619B}" presName="root2" presStyleCnt="0"/>
      <dgm:spPr/>
    </dgm:pt>
    <dgm:pt modelId="{9DCF567D-8498-428D-B29C-720381D61B1D}" type="pres">
      <dgm:prSet presAssocID="{842C87B7-2E3A-42D0-9C06-97B4BEEC619B}" presName="LevelTwoTextNode" presStyleLbl="node2" presStyleIdx="7" presStyleCnt="8" custScaleX="271387" custLinFactNeighborY="39858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DEB8E1A-369C-4F5A-9AE0-DFAD3E462E3B}" type="pres">
      <dgm:prSet presAssocID="{842C87B7-2E3A-42D0-9C06-97B4BEEC619B}" presName="level3hierChild" presStyleCnt="0"/>
      <dgm:spPr/>
    </dgm:pt>
  </dgm:ptLst>
  <dgm:cxnLst>
    <dgm:cxn modelId="{AA649204-5C9A-4B86-A823-95F0D86AA023}" srcId="{18D25D9D-D491-4429-84D0-F3E3D5F08E28}" destId="{E5C2097E-DBD6-45CB-ACE6-0B3D08D38E28}" srcOrd="1" destOrd="0" parTransId="{FFF2FBA0-B111-4560-ADA5-4D94DEC8C7B3}" sibTransId="{86B90928-C3D8-42AA-B671-997440FB54D5}"/>
    <dgm:cxn modelId="{2B8D6150-691A-4970-A6B8-7958A2488E22}" srcId="{20B32539-AA05-4989-9E6D-FED07210D08B}" destId="{D1F3A069-5297-4E6E-B700-59B0B6BA3B8F}" srcOrd="0" destOrd="0" parTransId="{FC3A077E-3ADD-4888-9F2A-4F8E07565D0C}" sibTransId="{473428BD-3378-46EA-9A61-45EE92160652}"/>
    <dgm:cxn modelId="{A8A7A500-8B50-457F-93D5-D02F375B8073}" type="presOf" srcId="{AC86ACB3-E999-4854-BE8D-7BF3D9F97CF5}" destId="{9A3CBA6B-9A6C-4682-B90B-8885B76D02AC}" srcOrd="1" destOrd="0" presId="urn:microsoft.com/office/officeart/2005/8/layout/hierarchy2"/>
    <dgm:cxn modelId="{120B425B-1BD5-4E6B-AE84-FBC4A2BCD6F0}" type="presOf" srcId="{D1F3A069-5297-4E6E-B700-59B0B6BA3B8F}" destId="{3A445206-B7F2-4CC5-A55A-FB872F0A57A9}" srcOrd="0" destOrd="0" presId="urn:microsoft.com/office/officeart/2005/8/layout/hierarchy2"/>
    <dgm:cxn modelId="{2B352533-5B75-461A-A3EE-C7F30BBBA407}" type="presOf" srcId="{CF5F0D9C-627B-45F1-8DD7-33BB87E2BE88}" destId="{5204151C-271C-4C09-97CF-9F03263F0290}" srcOrd="0" destOrd="0" presId="urn:microsoft.com/office/officeart/2005/8/layout/hierarchy2"/>
    <dgm:cxn modelId="{DCEFB349-95F4-4B11-90A2-88CD484C0DD6}" type="presOf" srcId="{FC3A077E-3ADD-4888-9F2A-4F8E07565D0C}" destId="{96F112C4-6CD3-4880-98FF-0BE00B610FFD}" srcOrd="1" destOrd="0" presId="urn:microsoft.com/office/officeart/2005/8/layout/hierarchy2"/>
    <dgm:cxn modelId="{86E65C3D-35A3-49ED-BEB7-BFD05E07A02D}" srcId="{20B32539-AA05-4989-9E6D-FED07210D08B}" destId="{418A8A49-7104-4DC1-AAE3-F2D21E638EF4}" srcOrd="1" destOrd="0" parTransId="{AC86ACB3-E999-4854-BE8D-7BF3D9F97CF5}" sibTransId="{C0BA1029-3B60-45EB-8E4E-FD886FD102E4}"/>
    <dgm:cxn modelId="{21626E8A-D2B8-4035-AA78-DA074D6DFD0F}" srcId="{B039FC0C-A208-4A82-838D-AA1CA606783F}" destId="{20B32539-AA05-4989-9E6D-FED07210D08B}" srcOrd="0" destOrd="0" parTransId="{E1A20B44-F5E7-4F98-B32E-7600A2BF81AF}" sibTransId="{9006EF74-A114-4522-A824-D40216A5BB46}"/>
    <dgm:cxn modelId="{2AAA7986-020D-4D55-92DF-049B8BD3030F}" type="presOf" srcId="{842C87B7-2E3A-42D0-9C06-97B4BEEC619B}" destId="{9DCF567D-8498-428D-B29C-720381D61B1D}" srcOrd="0" destOrd="0" presId="urn:microsoft.com/office/officeart/2005/8/layout/hierarchy2"/>
    <dgm:cxn modelId="{C1243E04-B558-4AFA-9E82-F1506E7A36CE}" type="presOf" srcId="{D43CDDA4-3F95-4DEA-B5E1-B77E740EE6DF}" destId="{29BD44D4-CE96-42F1-A9FA-66F68BCCB4C8}" srcOrd="0" destOrd="0" presId="urn:microsoft.com/office/officeart/2005/8/layout/hierarchy2"/>
    <dgm:cxn modelId="{19D80573-F7BB-42A7-BD3E-E15242945ADC}" type="presOf" srcId="{18D25D9D-D491-4429-84D0-F3E3D5F08E28}" destId="{30A88F6A-C58E-4D35-8589-B7ED59D453C8}" srcOrd="0" destOrd="0" presId="urn:microsoft.com/office/officeart/2005/8/layout/hierarchy2"/>
    <dgm:cxn modelId="{E1BC15A0-3CB4-48F7-9D6F-0A7EE5EB6D07}" type="presOf" srcId="{E5C2097E-DBD6-45CB-ACE6-0B3D08D38E28}" destId="{0B18BE7F-6757-4B9A-89F8-D974672DC767}" srcOrd="0" destOrd="0" presId="urn:microsoft.com/office/officeart/2005/8/layout/hierarchy2"/>
    <dgm:cxn modelId="{8F8AD27A-3215-4186-A8BD-570A413D8AE1}" type="presOf" srcId="{2B7A2CAD-B3D7-4373-96AF-ED21D4C8157D}" destId="{7708F56B-02D9-4274-A298-3E990E075CE1}" srcOrd="0" destOrd="0" presId="urn:microsoft.com/office/officeart/2005/8/layout/hierarchy2"/>
    <dgm:cxn modelId="{1C386E99-FEED-4614-8BAB-D3FE604F9AD2}" srcId="{20B32539-AA05-4989-9E6D-FED07210D08B}" destId="{9195F447-33E1-41AE-A6CB-984DD81340A6}" srcOrd="2" destOrd="0" parTransId="{BE87390F-4A1D-45C7-A125-D3F7B12C649F}" sibTransId="{C0448280-71A3-4742-8610-DFF49EF1DF74}"/>
    <dgm:cxn modelId="{E511493A-C044-4469-9E81-B141379D3570}" type="presOf" srcId="{48EC0014-C8F9-49AA-BD9A-C34E41EC3B7C}" destId="{1BE7AAB5-CE91-4465-80AF-161276FC5A9A}" srcOrd="1" destOrd="0" presId="urn:microsoft.com/office/officeart/2005/8/layout/hierarchy2"/>
    <dgm:cxn modelId="{15B913B0-7E18-472A-8E1A-5DB7F706FFE6}" type="presOf" srcId="{FFF2FBA0-B111-4560-ADA5-4D94DEC8C7B3}" destId="{7D86BC4F-6373-4B3A-BE68-CB4767364CA8}" srcOrd="1" destOrd="0" presId="urn:microsoft.com/office/officeart/2005/8/layout/hierarchy2"/>
    <dgm:cxn modelId="{42B7BA10-25D9-4A42-974C-3DAF665C61EE}" type="presOf" srcId="{418A8A49-7104-4DC1-AAE3-F2D21E638EF4}" destId="{AD81DF9B-78D1-4DED-9BA8-A85591C6B2F2}" srcOrd="0" destOrd="0" presId="urn:microsoft.com/office/officeart/2005/8/layout/hierarchy2"/>
    <dgm:cxn modelId="{70E67EF1-5964-46EA-B123-3397154E51C4}" srcId="{18D25D9D-D491-4429-84D0-F3E3D5F08E28}" destId="{2B7A2CAD-B3D7-4373-96AF-ED21D4C8157D}" srcOrd="0" destOrd="0" parTransId="{EB25A814-437D-42AF-A486-48FDB3401E8A}" sibTransId="{113CF31F-EA49-4C42-929F-0C03EB4DF867}"/>
    <dgm:cxn modelId="{507CAC87-8392-42A1-8A71-CCB01C0DDAEE}" type="presOf" srcId="{5639CB32-19E6-4050-A8F7-7CBC6D53ECC9}" destId="{5654D21C-5DCF-45EC-90ED-7B24CA5F2CB2}" srcOrd="1" destOrd="0" presId="urn:microsoft.com/office/officeart/2005/8/layout/hierarchy2"/>
    <dgm:cxn modelId="{673E427F-E5FE-4633-851B-4DF5253D01CA}" type="presOf" srcId="{B039FC0C-A208-4A82-838D-AA1CA606783F}" destId="{A33255EF-4988-47B3-A72F-CF25D75CAA34}" srcOrd="0" destOrd="0" presId="urn:microsoft.com/office/officeart/2005/8/layout/hierarchy2"/>
    <dgm:cxn modelId="{48086E66-7E80-49FB-B32E-FF693AC4E170}" srcId="{18D25D9D-D491-4429-84D0-F3E3D5F08E28}" destId="{842C87B7-2E3A-42D0-9C06-97B4BEEC619B}" srcOrd="4" destOrd="0" parTransId="{B6C93146-116E-4967-98B1-E96FF9DE0A95}" sibTransId="{62F20F52-79B3-4D82-AD42-E9CCC56B5D5D}"/>
    <dgm:cxn modelId="{6681F025-438A-4398-8C5B-51CADD2D6455}" type="presOf" srcId="{5639CB32-19E6-4050-A8F7-7CBC6D53ECC9}" destId="{85AEFDB4-8C1D-4459-9734-B7792A9C937C}" srcOrd="0" destOrd="0" presId="urn:microsoft.com/office/officeart/2005/8/layout/hierarchy2"/>
    <dgm:cxn modelId="{EB0552D3-D06B-4D70-9412-55DE8D8D39B7}" type="presOf" srcId="{48EC0014-C8F9-49AA-BD9A-C34E41EC3B7C}" destId="{C6151713-5163-4274-A8BB-9BE722C83DCF}" srcOrd="0" destOrd="0" presId="urn:microsoft.com/office/officeart/2005/8/layout/hierarchy2"/>
    <dgm:cxn modelId="{36848E45-7EC8-436E-B6D7-0CE0F6B425E3}" type="presOf" srcId="{BE87390F-4A1D-45C7-A125-D3F7B12C649F}" destId="{BB26837F-BBF1-4624-8500-9BF06325C03F}" srcOrd="1" destOrd="0" presId="urn:microsoft.com/office/officeart/2005/8/layout/hierarchy2"/>
    <dgm:cxn modelId="{377BC326-B478-47AC-B3CE-459DDB3D222B}" srcId="{B039FC0C-A208-4A82-838D-AA1CA606783F}" destId="{18D25D9D-D491-4429-84D0-F3E3D5F08E28}" srcOrd="1" destOrd="0" parTransId="{12BE5A5C-1455-4BFB-9E83-9AE2239B0462}" sibTransId="{CB0CBC3F-89F3-44E9-8871-E60E447DE15E}"/>
    <dgm:cxn modelId="{2C8D810C-3369-4E10-B8B4-3DB78340DFBC}" type="presOf" srcId="{EB25A814-437D-42AF-A486-48FDB3401E8A}" destId="{313B82BD-806A-49AE-A3D6-9DA38D094A6E}" srcOrd="0" destOrd="0" presId="urn:microsoft.com/office/officeart/2005/8/layout/hierarchy2"/>
    <dgm:cxn modelId="{B14756ED-194B-40B8-B277-7D25492DEB10}" type="presOf" srcId="{BE87390F-4A1D-45C7-A125-D3F7B12C649F}" destId="{6F26AA24-10AC-4A3C-8F7B-1265927EA8B3}" srcOrd="0" destOrd="0" presId="urn:microsoft.com/office/officeart/2005/8/layout/hierarchy2"/>
    <dgm:cxn modelId="{A8FA5585-90F0-4951-AA3C-B0BFDDDCD14C}" type="presOf" srcId="{FC3A077E-3ADD-4888-9F2A-4F8E07565D0C}" destId="{63F1A864-C204-4366-A2A4-AEEF4E4623E4}" srcOrd="0" destOrd="0" presId="urn:microsoft.com/office/officeart/2005/8/layout/hierarchy2"/>
    <dgm:cxn modelId="{DC6F4F7B-6259-4357-89DB-C3394FD76A41}" srcId="{18D25D9D-D491-4429-84D0-F3E3D5F08E28}" destId="{D43CDDA4-3F95-4DEA-B5E1-B77E740EE6DF}" srcOrd="2" destOrd="0" parTransId="{48EC0014-C8F9-49AA-BD9A-C34E41EC3B7C}" sibTransId="{A93EC5D5-D9E5-492F-969F-FEACF1A09ABB}"/>
    <dgm:cxn modelId="{738E8BE4-5B09-4572-A9BB-72E2A697BA6D}" type="presOf" srcId="{B6C93146-116E-4967-98B1-E96FF9DE0A95}" destId="{4DC909E1-5A5F-4DB7-ADB1-16BBD9DBCF3A}" srcOrd="1" destOrd="0" presId="urn:microsoft.com/office/officeart/2005/8/layout/hierarchy2"/>
    <dgm:cxn modelId="{56F12A37-A509-465D-8849-8CC549246595}" type="presOf" srcId="{20B32539-AA05-4989-9E6D-FED07210D08B}" destId="{A410D4BE-8594-4695-BB12-95FC28355E12}" srcOrd="0" destOrd="0" presId="urn:microsoft.com/office/officeart/2005/8/layout/hierarchy2"/>
    <dgm:cxn modelId="{E6060CB6-ACB4-47BC-9F31-B9CADC178E2A}" type="presOf" srcId="{FFF2FBA0-B111-4560-ADA5-4D94DEC8C7B3}" destId="{B0C54458-7B40-48DF-999E-8AA79B9BDE91}" srcOrd="0" destOrd="0" presId="urn:microsoft.com/office/officeart/2005/8/layout/hierarchy2"/>
    <dgm:cxn modelId="{A5A876A0-DE11-44CB-9628-0FCD40DBC555}" type="presOf" srcId="{AC86ACB3-E999-4854-BE8D-7BF3D9F97CF5}" destId="{7D68A300-CB65-490E-BD14-1B03EB64C5C8}" srcOrd="0" destOrd="0" presId="urn:microsoft.com/office/officeart/2005/8/layout/hierarchy2"/>
    <dgm:cxn modelId="{C88123C2-6099-4719-87A3-17468C4EF78D}" type="presOf" srcId="{EB25A814-437D-42AF-A486-48FDB3401E8A}" destId="{4C65E1A1-6AED-4DC5-882D-E441A4EA9C19}" srcOrd="1" destOrd="0" presId="urn:microsoft.com/office/officeart/2005/8/layout/hierarchy2"/>
    <dgm:cxn modelId="{0187D411-BC56-4346-B461-3060AC3AB7CD}" type="presOf" srcId="{B6C93146-116E-4967-98B1-E96FF9DE0A95}" destId="{04E714BF-BB87-47D5-B0E5-643B95506005}" srcOrd="0" destOrd="0" presId="urn:microsoft.com/office/officeart/2005/8/layout/hierarchy2"/>
    <dgm:cxn modelId="{0E9AB90F-1F79-4E69-B8ED-759898FD9B41}" srcId="{18D25D9D-D491-4429-84D0-F3E3D5F08E28}" destId="{CF5F0D9C-627B-45F1-8DD7-33BB87E2BE88}" srcOrd="3" destOrd="0" parTransId="{5639CB32-19E6-4050-A8F7-7CBC6D53ECC9}" sibTransId="{F803AF0D-F23C-444F-A147-98CF4950D64E}"/>
    <dgm:cxn modelId="{218665FC-D482-44C0-887D-555460861185}" type="presOf" srcId="{9195F447-33E1-41AE-A6CB-984DD81340A6}" destId="{54421EF0-B7EC-465C-B1BF-4008CC175A56}" srcOrd="0" destOrd="0" presId="urn:microsoft.com/office/officeart/2005/8/layout/hierarchy2"/>
    <dgm:cxn modelId="{02B5CF30-174A-4403-8F12-E0D76455C33A}" type="presParOf" srcId="{A33255EF-4988-47B3-A72F-CF25D75CAA34}" destId="{26ED0B1B-8E77-4B53-A32B-B15D4F3849E6}" srcOrd="0" destOrd="0" presId="urn:microsoft.com/office/officeart/2005/8/layout/hierarchy2"/>
    <dgm:cxn modelId="{655CCE1B-A8A3-479E-A6DC-43C91744A2E6}" type="presParOf" srcId="{26ED0B1B-8E77-4B53-A32B-B15D4F3849E6}" destId="{A410D4BE-8594-4695-BB12-95FC28355E12}" srcOrd="0" destOrd="0" presId="urn:microsoft.com/office/officeart/2005/8/layout/hierarchy2"/>
    <dgm:cxn modelId="{67F3677C-44D8-4B9E-96D2-9F7CADC03903}" type="presParOf" srcId="{26ED0B1B-8E77-4B53-A32B-B15D4F3849E6}" destId="{A4648ACB-C284-4701-A51F-5E8B441D5EB0}" srcOrd="1" destOrd="0" presId="urn:microsoft.com/office/officeart/2005/8/layout/hierarchy2"/>
    <dgm:cxn modelId="{E127D253-7E51-4F36-A7D9-E166DD3DB414}" type="presParOf" srcId="{A4648ACB-C284-4701-A51F-5E8B441D5EB0}" destId="{63F1A864-C204-4366-A2A4-AEEF4E4623E4}" srcOrd="0" destOrd="0" presId="urn:microsoft.com/office/officeart/2005/8/layout/hierarchy2"/>
    <dgm:cxn modelId="{978CB193-A0E6-4A41-938F-E2B4CA75AC04}" type="presParOf" srcId="{63F1A864-C204-4366-A2A4-AEEF4E4623E4}" destId="{96F112C4-6CD3-4880-98FF-0BE00B610FFD}" srcOrd="0" destOrd="0" presId="urn:microsoft.com/office/officeart/2005/8/layout/hierarchy2"/>
    <dgm:cxn modelId="{DC414971-A5A5-4FDE-8B5E-6D33B5B1918E}" type="presParOf" srcId="{A4648ACB-C284-4701-A51F-5E8B441D5EB0}" destId="{7066E1C3-2C2B-4351-9531-51BEF7FB358B}" srcOrd="1" destOrd="0" presId="urn:microsoft.com/office/officeart/2005/8/layout/hierarchy2"/>
    <dgm:cxn modelId="{9AD34489-15E7-47B3-827F-D5CA930A8359}" type="presParOf" srcId="{7066E1C3-2C2B-4351-9531-51BEF7FB358B}" destId="{3A445206-B7F2-4CC5-A55A-FB872F0A57A9}" srcOrd="0" destOrd="0" presId="urn:microsoft.com/office/officeart/2005/8/layout/hierarchy2"/>
    <dgm:cxn modelId="{0CD45442-D46E-4395-8E6F-37F47F979384}" type="presParOf" srcId="{7066E1C3-2C2B-4351-9531-51BEF7FB358B}" destId="{315DC3D0-F2C5-4949-B05F-E87408757757}" srcOrd="1" destOrd="0" presId="urn:microsoft.com/office/officeart/2005/8/layout/hierarchy2"/>
    <dgm:cxn modelId="{354E77A3-D7A4-43B2-AD10-9063EC3F076A}" type="presParOf" srcId="{A4648ACB-C284-4701-A51F-5E8B441D5EB0}" destId="{7D68A300-CB65-490E-BD14-1B03EB64C5C8}" srcOrd="2" destOrd="0" presId="urn:microsoft.com/office/officeart/2005/8/layout/hierarchy2"/>
    <dgm:cxn modelId="{E2C226DF-68AC-4EA7-89BD-886D5FC44E59}" type="presParOf" srcId="{7D68A300-CB65-490E-BD14-1B03EB64C5C8}" destId="{9A3CBA6B-9A6C-4682-B90B-8885B76D02AC}" srcOrd="0" destOrd="0" presId="urn:microsoft.com/office/officeart/2005/8/layout/hierarchy2"/>
    <dgm:cxn modelId="{60B829FD-7AF9-4721-983E-BC39DB1F7FA1}" type="presParOf" srcId="{A4648ACB-C284-4701-A51F-5E8B441D5EB0}" destId="{07F07435-321D-4643-B13C-A57A4B55AD84}" srcOrd="3" destOrd="0" presId="urn:microsoft.com/office/officeart/2005/8/layout/hierarchy2"/>
    <dgm:cxn modelId="{B93C66AD-4C5C-4060-B8C3-8A406E7ED54C}" type="presParOf" srcId="{07F07435-321D-4643-B13C-A57A4B55AD84}" destId="{AD81DF9B-78D1-4DED-9BA8-A85591C6B2F2}" srcOrd="0" destOrd="0" presId="urn:microsoft.com/office/officeart/2005/8/layout/hierarchy2"/>
    <dgm:cxn modelId="{F07130F3-C9A2-445B-B47F-234A39E54AFA}" type="presParOf" srcId="{07F07435-321D-4643-B13C-A57A4B55AD84}" destId="{E058F6C0-BD56-4EB7-AA7B-3CC42BBE00B6}" srcOrd="1" destOrd="0" presId="urn:microsoft.com/office/officeart/2005/8/layout/hierarchy2"/>
    <dgm:cxn modelId="{21E771DF-841A-409B-9D0D-38697BBD081F}" type="presParOf" srcId="{A4648ACB-C284-4701-A51F-5E8B441D5EB0}" destId="{6F26AA24-10AC-4A3C-8F7B-1265927EA8B3}" srcOrd="4" destOrd="0" presId="urn:microsoft.com/office/officeart/2005/8/layout/hierarchy2"/>
    <dgm:cxn modelId="{77D1F9BE-2ECE-4AD5-900B-E358AE93F999}" type="presParOf" srcId="{6F26AA24-10AC-4A3C-8F7B-1265927EA8B3}" destId="{BB26837F-BBF1-4624-8500-9BF06325C03F}" srcOrd="0" destOrd="0" presId="urn:microsoft.com/office/officeart/2005/8/layout/hierarchy2"/>
    <dgm:cxn modelId="{DC760199-3EAA-4D66-A799-A998F6CC86EF}" type="presParOf" srcId="{A4648ACB-C284-4701-A51F-5E8B441D5EB0}" destId="{CBBD0818-BE48-420A-B779-4E1B265CEBD1}" srcOrd="5" destOrd="0" presId="urn:microsoft.com/office/officeart/2005/8/layout/hierarchy2"/>
    <dgm:cxn modelId="{3070E9B1-CEF7-4217-A48D-2F1A3C4C046B}" type="presParOf" srcId="{CBBD0818-BE48-420A-B779-4E1B265CEBD1}" destId="{54421EF0-B7EC-465C-B1BF-4008CC175A56}" srcOrd="0" destOrd="0" presId="urn:microsoft.com/office/officeart/2005/8/layout/hierarchy2"/>
    <dgm:cxn modelId="{2950E1EF-E625-4161-BF39-02C6FCE18EFC}" type="presParOf" srcId="{CBBD0818-BE48-420A-B779-4E1B265CEBD1}" destId="{C7C34D6B-A58D-4FEE-A265-995F9A00A1F0}" srcOrd="1" destOrd="0" presId="urn:microsoft.com/office/officeart/2005/8/layout/hierarchy2"/>
    <dgm:cxn modelId="{9904FC20-76E4-46A2-800A-A8ADF227DF6B}" type="presParOf" srcId="{A33255EF-4988-47B3-A72F-CF25D75CAA34}" destId="{959384CE-3FC2-4EA3-8902-9F634F5C527E}" srcOrd="1" destOrd="0" presId="urn:microsoft.com/office/officeart/2005/8/layout/hierarchy2"/>
    <dgm:cxn modelId="{6EA962E4-7FF7-4101-9A85-2DD7D8B7D777}" type="presParOf" srcId="{959384CE-3FC2-4EA3-8902-9F634F5C527E}" destId="{30A88F6A-C58E-4D35-8589-B7ED59D453C8}" srcOrd="0" destOrd="0" presId="urn:microsoft.com/office/officeart/2005/8/layout/hierarchy2"/>
    <dgm:cxn modelId="{AB8D2B55-B08B-4256-8229-78072FD2595D}" type="presParOf" srcId="{959384CE-3FC2-4EA3-8902-9F634F5C527E}" destId="{AF0A26DC-C429-4DE9-AA84-9F6ED2A601D4}" srcOrd="1" destOrd="0" presId="urn:microsoft.com/office/officeart/2005/8/layout/hierarchy2"/>
    <dgm:cxn modelId="{EC0C547E-BEB9-4AB1-A3F4-433BFF2A021F}" type="presParOf" srcId="{AF0A26DC-C429-4DE9-AA84-9F6ED2A601D4}" destId="{313B82BD-806A-49AE-A3D6-9DA38D094A6E}" srcOrd="0" destOrd="0" presId="urn:microsoft.com/office/officeart/2005/8/layout/hierarchy2"/>
    <dgm:cxn modelId="{87FAACB2-5E77-449F-BF69-10F69768EA85}" type="presParOf" srcId="{313B82BD-806A-49AE-A3D6-9DA38D094A6E}" destId="{4C65E1A1-6AED-4DC5-882D-E441A4EA9C19}" srcOrd="0" destOrd="0" presId="urn:microsoft.com/office/officeart/2005/8/layout/hierarchy2"/>
    <dgm:cxn modelId="{0797C43D-B9C0-4A25-A927-A47F9C0F9C85}" type="presParOf" srcId="{AF0A26DC-C429-4DE9-AA84-9F6ED2A601D4}" destId="{E7CF1E1C-1BEA-4484-832A-CEDD81859D52}" srcOrd="1" destOrd="0" presId="urn:microsoft.com/office/officeart/2005/8/layout/hierarchy2"/>
    <dgm:cxn modelId="{D8C23B99-BE65-40FF-AD31-C948A25A1781}" type="presParOf" srcId="{E7CF1E1C-1BEA-4484-832A-CEDD81859D52}" destId="{7708F56B-02D9-4274-A298-3E990E075CE1}" srcOrd="0" destOrd="0" presId="urn:microsoft.com/office/officeart/2005/8/layout/hierarchy2"/>
    <dgm:cxn modelId="{7769245F-8F9F-4E70-8481-5169157AFDA5}" type="presParOf" srcId="{E7CF1E1C-1BEA-4484-832A-CEDD81859D52}" destId="{0D8A56A9-828D-4FCB-9EE7-B3798EEFF374}" srcOrd="1" destOrd="0" presId="urn:microsoft.com/office/officeart/2005/8/layout/hierarchy2"/>
    <dgm:cxn modelId="{ACD9058B-CAF4-47E4-80F9-F468BB3F61E7}" type="presParOf" srcId="{AF0A26DC-C429-4DE9-AA84-9F6ED2A601D4}" destId="{B0C54458-7B40-48DF-999E-8AA79B9BDE91}" srcOrd="2" destOrd="0" presId="urn:microsoft.com/office/officeart/2005/8/layout/hierarchy2"/>
    <dgm:cxn modelId="{A5D93CA0-5C47-4718-9D94-94CB3FBBC2EF}" type="presParOf" srcId="{B0C54458-7B40-48DF-999E-8AA79B9BDE91}" destId="{7D86BC4F-6373-4B3A-BE68-CB4767364CA8}" srcOrd="0" destOrd="0" presId="urn:microsoft.com/office/officeart/2005/8/layout/hierarchy2"/>
    <dgm:cxn modelId="{0AEF0B34-4CEF-4CFB-8A74-7734E1377CD2}" type="presParOf" srcId="{AF0A26DC-C429-4DE9-AA84-9F6ED2A601D4}" destId="{42DE955E-A5D7-4286-A239-6261C912543B}" srcOrd="3" destOrd="0" presId="urn:microsoft.com/office/officeart/2005/8/layout/hierarchy2"/>
    <dgm:cxn modelId="{D9357FAF-625C-4BB2-AD7A-F616CC173E74}" type="presParOf" srcId="{42DE955E-A5D7-4286-A239-6261C912543B}" destId="{0B18BE7F-6757-4B9A-89F8-D974672DC767}" srcOrd="0" destOrd="0" presId="urn:microsoft.com/office/officeart/2005/8/layout/hierarchy2"/>
    <dgm:cxn modelId="{908684B1-147D-4CE1-8CDC-D62F03BD681B}" type="presParOf" srcId="{42DE955E-A5D7-4286-A239-6261C912543B}" destId="{EB70FFC5-ED88-4343-BA08-716285F195C1}" srcOrd="1" destOrd="0" presId="urn:microsoft.com/office/officeart/2005/8/layout/hierarchy2"/>
    <dgm:cxn modelId="{12641A11-A159-4ED0-8B4A-14A03AF55EB6}" type="presParOf" srcId="{AF0A26DC-C429-4DE9-AA84-9F6ED2A601D4}" destId="{C6151713-5163-4274-A8BB-9BE722C83DCF}" srcOrd="4" destOrd="0" presId="urn:microsoft.com/office/officeart/2005/8/layout/hierarchy2"/>
    <dgm:cxn modelId="{48F2F738-BCE7-47F9-9E79-DF7B784E4E31}" type="presParOf" srcId="{C6151713-5163-4274-A8BB-9BE722C83DCF}" destId="{1BE7AAB5-CE91-4465-80AF-161276FC5A9A}" srcOrd="0" destOrd="0" presId="urn:microsoft.com/office/officeart/2005/8/layout/hierarchy2"/>
    <dgm:cxn modelId="{4679CA20-D8D0-45B7-BBE4-4CD403B50127}" type="presParOf" srcId="{AF0A26DC-C429-4DE9-AA84-9F6ED2A601D4}" destId="{248C5A1D-50ED-48F3-9E7F-766750289245}" srcOrd="5" destOrd="0" presId="urn:microsoft.com/office/officeart/2005/8/layout/hierarchy2"/>
    <dgm:cxn modelId="{9FF4EBB8-B564-4A26-A8BA-CB059706C769}" type="presParOf" srcId="{248C5A1D-50ED-48F3-9E7F-766750289245}" destId="{29BD44D4-CE96-42F1-A9FA-66F68BCCB4C8}" srcOrd="0" destOrd="0" presId="urn:microsoft.com/office/officeart/2005/8/layout/hierarchy2"/>
    <dgm:cxn modelId="{E9F3E088-DE3D-47A4-9AAE-9D6670B5DD3A}" type="presParOf" srcId="{248C5A1D-50ED-48F3-9E7F-766750289245}" destId="{E26815FC-2AA9-42DE-A126-7D26C7E99E63}" srcOrd="1" destOrd="0" presId="urn:microsoft.com/office/officeart/2005/8/layout/hierarchy2"/>
    <dgm:cxn modelId="{5B9C8232-F3BE-4F82-9050-7F6E90920894}" type="presParOf" srcId="{AF0A26DC-C429-4DE9-AA84-9F6ED2A601D4}" destId="{85AEFDB4-8C1D-4459-9734-B7792A9C937C}" srcOrd="6" destOrd="0" presId="urn:microsoft.com/office/officeart/2005/8/layout/hierarchy2"/>
    <dgm:cxn modelId="{908892BC-BF87-4FCB-85AC-CED812696B90}" type="presParOf" srcId="{85AEFDB4-8C1D-4459-9734-B7792A9C937C}" destId="{5654D21C-5DCF-45EC-90ED-7B24CA5F2CB2}" srcOrd="0" destOrd="0" presId="urn:microsoft.com/office/officeart/2005/8/layout/hierarchy2"/>
    <dgm:cxn modelId="{5CC69859-B333-4D89-BB77-E35CA5AAA0AE}" type="presParOf" srcId="{AF0A26DC-C429-4DE9-AA84-9F6ED2A601D4}" destId="{A9700E6D-D2CB-42D2-901E-0B2D3E6F7DE4}" srcOrd="7" destOrd="0" presId="urn:microsoft.com/office/officeart/2005/8/layout/hierarchy2"/>
    <dgm:cxn modelId="{7A744994-671D-4FA6-BC42-A3A800CF642C}" type="presParOf" srcId="{A9700E6D-D2CB-42D2-901E-0B2D3E6F7DE4}" destId="{5204151C-271C-4C09-97CF-9F03263F0290}" srcOrd="0" destOrd="0" presId="urn:microsoft.com/office/officeart/2005/8/layout/hierarchy2"/>
    <dgm:cxn modelId="{9CE10A77-A6EF-41B9-9E15-F9D52E2F70BC}" type="presParOf" srcId="{A9700E6D-D2CB-42D2-901E-0B2D3E6F7DE4}" destId="{DBD49330-93AF-4357-B0B8-635D6C8818FD}" srcOrd="1" destOrd="0" presId="urn:microsoft.com/office/officeart/2005/8/layout/hierarchy2"/>
    <dgm:cxn modelId="{CFFECB6F-4496-4436-BAB9-8AB9D0284EBB}" type="presParOf" srcId="{AF0A26DC-C429-4DE9-AA84-9F6ED2A601D4}" destId="{04E714BF-BB87-47D5-B0E5-643B95506005}" srcOrd="8" destOrd="0" presId="urn:microsoft.com/office/officeart/2005/8/layout/hierarchy2"/>
    <dgm:cxn modelId="{2C128C5E-857E-42C5-A662-9A6F7C1F5976}" type="presParOf" srcId="{04E714BF-BB87-47D5-B0E5-643B95506005}" destId="{4DC909E1-5A5F-4DB7-ADB1-16BBD9DBCF3A}" srcOrd="0" destOrd="0" presId="urn:microsoft.com/office/officeart/2005/8/layout/hierarchy2"/>
    <dgm:cxn modelId="{38DAFB20-95E6-4018-BCC9-68C6D260C4E5}" type="presParOf" srcId="{AF0A26DC-C429-4DE9-AA84-9F6ED2A601D4}" destId="{DC5D84DA-0324-434F-A2B4-25DEE1C23060}" srcOrd="9" destOrd="0" presId="urn:microsoft.com/office/officeart/2005/8/layout/hierarchy2"/>
    <dgm:cxn modelId="{811C696A-0706-4583-AE2A-192FCA35F3E6}" type="presParOf" srcId="{DC5D84DA-0324-434F-A2B4-25DEE1C23060}" destId="{9DCF567D-8498-428D-B29C-720381D61B1D}" srcOrd="0" destOrd="0" presId="urn:microsoft.com/office/officeart/2005/8/layout/hierarchy2"/>
    <dgm:cxn modelId="{5BAC209B-46A0-4B38-815A-BB1AC1DD1330}" type="presParOf" srcId="{DC5D84DA-0324-434F-A2B4-25DEE1C23060}" destId="{1DEB8E1A-369C-4F5A-9AE0-DFAD3E462E3B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xmlns="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F02814F6-E5A9-45F8-8389-DEF048203F51}">
      <dsp:nvSpPr>
        <dsp:cNvPr id="0" name=""/>
        <dsp:cNvSpPr/>
      </dsp:nvSpPr>
      <dsp:spPr>
        <a:xfrm>
          <a:off x="1780" y="685006"/>
          <a:ext cx="1477021" cy="57136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50" b="1" kern="1200">
              <a:latin typeface="Verdana" pitchFamily="34" charset="0"/>
            </a:rPr>
            <a:t>Gerentes</a:t>
          </a:r>
        </a:p>
      </dsp:txBody>
      <dsp:txXfrm>
        <a:off x="1780" y="685006"/>
        <a:ext cx="1477021" cy="571363"/>
      </dsp:txXfrm>
    </dsp:sp>
    <dsp:sp modelId="{3ACB7DAB-E253-44E0-B287-67C70AC33E73}">
      <dsp:nvSpPr>
        <dsp:cNvPr id="0" name=""/>
        <dsp:cNvSpPr/>
      </dsp:nvSpPr>
      <dsp:spPr>
        <a:xfrm rot="18289469">
          <a:off x="1379942" y="771862"/>
          <a:ext cx="460954" cy="19251"/>
        </a:xfrm>
        <a:custGeom>
          <a:avLst/>
          <a:gdLst/>
          <a:ahLst/>
          <a:cxnLst/>
          <a:rect l="0" t="0" r="0" b="0"/>
          <a:pathLst>
            <a:path>
              <a:moveTo>
                <a:pt x="0" y="9625"/>
              </a:moveTo>
              <a:lnTo>
                <a:pt x="460954" y="962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/>
        </a:p>
      </dsp:txBody>
      <dsp:txXfrm rot="18289469">
        <a:off x="1598895" y="769964"/>
        <a:ext cx="23047" cy="23047"/>
      </dsp:txXfrm>
    </dsp:sp>
    <dsp:sp modelId="{1C3866C4-4800-49DA-83CF-9D8B21A4A60A}">
      <dsp:nvSpPr>
        <dsp:cNvPr id="0" name=""/>
        <dsp:cNvSpPr/>
      </dsp:nvSpPr>
      <dsp:spPr>
        <a:xfrm>
          <a:off x="1742036" y="427766"/>
          <a:ext cx="1275608" cy="32904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>
              <a:latin typeface="Verdana" pitchFamily="34" charset="0"/>
            </a:rPr>
            <a:t>de Produção</a:t>
          </a:r>
        </a:p>
      </dsp:txBody>
      <dsp:txXfrm>
        <a:off x="1742036" y="427766"/>
        <a:ext cx="1275608" cy="329043"/>
      </dsp:txXfrm>
    </dsp:sp>
    <dsp:sp modelId="{ED5A8EF1-2155-4DBF-9897-B8D26DD451C7}">
      <dsp:nvSpPr>
        <dsp:cNvPr id="0" name=""/>
        <dsp:cNvSpPr/>
      </dsp:nvSpPr>
      <dsp:spPr>
        <a:xfrm>
          <a:off x="1478802" y="961062"/>
          <a:ext cx="263234" cy="19251"/>
        </a:xfrm>
        <a:custGeom>
          <a:avLst/>
          <a:gdLst/>
          <a:ahLst/>
          <a:cxnLst/>
          <a:rect l="0" t="0" r="0" b="0"/>
          <a:pathLst>
            <a:path>
              <a:moveTo>
                <a:pt x="0" y="9625"/>
              </a:moveTo>
              <a:lnTo>
                <a:pt x="263234" y="962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/>
        </a:p>
      </dsp:txBody>
      <dsp:txXfrm>
        <a:off x="1603838" y="964107"/>
        <a:ext cx="13161" cy="13161"/>
      </dsp:txXfrm>
    </dsp:sp>
    <dsp:sp modelId="{A512773D-3B77-4CAB-8CFD-34BB8C1B1BDA}">
      <dsp:nvSpPr>
        <dsp:cNvPr id="0" name=""/>
        <dsp:cNvSpPr/>
      </dsp:nvSpPr>
      <dsp:spPr>
        <a:xfrm>
          <a:off x="1742036" y="806166"/>
          <a:ext cx="1275608" cy="32904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>
              <a:latin typeface="Verdana" pitchFamily="34" charset="0"/>
            </a:rPr>
            <a:t>de Recursos Humanos</a:t>
          </a:r>
        </a:p>
      </dsp:txBody>
      <dsp:txXfrm>
        <a:off x="1742036" y="806166"/>
        <a:ext cx="1275608" cy="329043"/>
      </dsp:txXfrm>
    </dsp:sp>
    <dsp:sp modelId="{16F9EE68-46A0-433A-BB58-FCACE2951BD3}">
      <dsp:nvSpPr>
        <dsp:cNvPr id="0" name=""/>
        <dsp:cNvSpPr/>
      </dsp:nvSpPr>
      <dsp:spPr>
        <a:xfrm rot="3310531">
          <a:off x="1379942" y="1150262"/>
          <a:ext cx="460954" cy="19251"/>
        </a:xfrm>
        <a:custGeom>
          <a:avLst/>
          <a:gdLst/>
          <a:ahLst/>
          <a:cxnLst/>
          <a:rect l="0" t="0" r="0" b="0"/>
          <a:pathLst>
            <a:path>
              <a:moveTo>
                <a:pt x="0" y="9625"/>
              </a:moveTo>
              <a:lnTo>
                <a:pt x="460954" y="962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/>
        </a:p>
      </dsp:txBody>
      <dsp:txXfrm rot="3310531">
        <a:off x="1598895" y="1148364"/>
        <a:ext cx="23047" cy="23047"/>
      </dsp:txXfrm>
    </dsp:sp>
    <dsp:sp modelId="{670FC7DF-CED5-43FB-8BCD-87E12F0AE14C}">
      <dsp:nvSpPr>
        <dsp:cNvPr id="0" name=""/>
        <dsp:cNvSpPr/>
      </dsp:nvSpPr>
      <dsp:spPr>
        <a:xfrm>
          <a:off x="1742036" y="1184566"/>
          <a:ext cx="1275608" cy="32904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>
              <a:latin typeface="Verdana" pitchFamily="34" charset="0"/>
            </a:rPr>
            <a:t>Financeiro</a:t>
          </a:r>
        </a:p>
      </dsp:txBody>
      <dsp:txXfrm>
        <a:off x="1742036" y="1184566"/>
        <a:ext cx="1275608" cy="329043"/>
      </dsp:txXfrm>
    </dsp:sp>
    <dsp:sp modelId="{61137D20-87E0-4715-A175-D1C95832F942}">
      <dsp:nvSpPr>
        <dsp:cNvPr id="0" name=""/>
        <dsp:cNvSpPr/>
      </dsp:nvSpPr>
      <dsp:spPr>
        <a:xfrm>
          <a:off x="1780" y="1924988"/>
          <a:ext cx="1477021" cy="57136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50" b="1" kern="1200">
              <a:latin typeface="Verdana" pitchFamily="34" charset="0"/>
            </a:rPr>
            <a:t>Mão de obra </a:t>
          </a:r>
          <a:r>
            <a:rPr lang="pt-BR" sz="1050" b="1" kern="1200">
              <a:solidFill>
                <a:srgbClr val="0000FF"/>
              </a:solidFill>
              <a:latin typeface="Verdana" pitchFamily="34" charset="0"/>
            </a:rPr>
            <a:t>especializada</a:t>
          </a:r>
        </a:p>
      </dsp:txBody>
      <dsp:txXfrm>
        <a:off x="1780" y="1924988"/>
        <a:ext cx="1477021" cy="571363"/>
      </dsp:txXfrm>
    </dsp:sp>
    <dsp:sp modelId="{C519232F-C083-4FA6-A3CB-0F37BEAFFBA8}">
      <dsp:nvSpPr>
        <dsp:cNvPr id="0" name=""/>
        <dsp:cNvSpPr/>
      </dsp:nvSpPr>
      <dsp:spPr>
        <a:xfrm rot="18289469">
          <a:off x="1379942" y="2011845"/>
          <a:ext cx="460954" cy="19251"/>
        </a:xfrm>
        <a:custGeom>
          <a:avLst/>
          <a:gdLst/>
          <a:ahLst/>
          <a:cxnLst/>
          <a:rect l="0" t="0" r="0" b="0"/>
          <a:pathLst>
            <a:path>
              <a:moveTo>
                <a:pt x="0" y="9625"/>
              </a:moveTo>
              <a:lnTo>
                <a:pt x="460954" y="962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/>
        </a:p>
      </dsp:txBody>
      <dsp:txXfrm rot="18289469">
        <a:off x="1598895" y="2009947"/>
        <a:ext cx="23047" cy="23047"/>
      </dsp:txXfrm>
    </dsp:sp>
    <dsp:sp modelId="{6BEEDD18-223F-496B-9A62-1C5494BB1D9F}">
      <dsp:nvSpPr>
        <dsp:cNvPr id="0" name=""/>
        <dsp:cNvSpPr/>
      </dsp:nvSpPr>
      <dsp:spPr>
        <a:xfrm>
          <a:off x="1742036" y="1667749"/>
          <a:ext cx="1275608" cy="32904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>
              <a:latin typeface="Verdana" pitchFamily="34" charset="0"/>
            </a:rPr>
            <a:t>Secretaria Executiva</a:t>
          </a:r>
        </a:p>
      </dsp:txBody>
      <dsp:txXfrm>
        <a:off x="1742036" y="1667749"/>
        <a:ext cx="1275608" cy="329043"/>
      </dsp:txXfrm>
    </dsp:sp>
    <dsp:sp modelId="{8F12EC1B-A1CF-4E01-9466-8F2F0D0E2B6C}">
      <dsp:nvSpPr>
        <dsp:cNvPr id="0" name=""/>
        <dsp:cNvSpPr/>
      </dsp:nvSpPr>
      <dsp:spPr>
        <a:xfrm>
          <a:off x="1478802" y="2201045"/>
          <a:ext cx="263234" cy="19251"/>
        </a:xfrm>
        <a:custGeom>
          <a:avLst/>
          <a:gdLst/>
          <a:ahLst/>
          <a:cxnLst/>
          <a:rect l="0" t="0" r="0" b="0"/>
          <a:pathLst>
            <a:path>
              <a:moveTo>
                <a:pt x="0" y="9625"/>
              </a:moveTo>
              <a:lnTo>
                <a:pt x="263234" y="962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/>
        </a:p>
      </dsp:txBody>
      <dsp:txXfrm>
        <a:off x="1603838" y="2204089"/>
        <a:ext cx="13161" cy="13161"/>
      </dsp:txXfrm>
    </dsp:sp>
    <dsp:sp modelId="{89D459FE-3250-42EC-8F5C-ABBC8E171239}">
      <dsp:nvSpPr>
        <dsp:cNvPr id="0" name=""/>
        <dsp:cNvSpPr/>
      </dsp:nvSpPr>
      <dsp:spPr>
        <a:xfrm>
          <a:off x="1742036" y="2046149"/>
          <a:ext cx="1275608" cy="32904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>
              <a:latin typeface="Verdana" pitchFamily="34" charset="0"/>
            </a:rPr>
            <a:t>Supervisores</a:t>
          </a:r>
        </a:p>
      </dsp:txBody>
      <dsp:txXfrm>
        <a:off x="1742036" y="2046149"/>
        <a:ext cx="1275608" cy="329043"/>
      </dsp:txXfrm>
    </dsp:sp>
    <dsp:sp modelId="{44FAA72D-8869-4E34-8057-230C5E6E32CF}">
      <dsp:nvSpPr>
        <dsp:cNvPr id="0" name=""/>
        <dsp:cNvSpPr/>
      </dsp:nvSpPr>
      <dsp:spPr>
        <a:xfrm rot="3310531">
          <a:off x="1379942" y="2390244"/>
          <a:ext cx="460954" cy="19251"/>
        </a:xfrm>
        <a:custGeom>
          <a:avLst/>
          <a:gdLst/>
          <a:ahLst/>
          <a:cxnLst/>
          <a:rect l="0" t="0" r="0" b="0"/>
          <a:pathLst>
            <a:path>
              <a:moveTo>
                <a:pt x="0" y="9625"/>
              </a:moveTo>
              <a:lnTo>
                <a:pt x="460954" y="962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/>
        </a:p>
      </dsp:txBody>
      <dsp:txXfrm rot="3310531">
        <a:off x="1598895" y="2388346"/>
        <a:ext cx="23047" cy="23047"/>
      </dsp:txXfrm>
    </dsp:sp>
    <dsp:sp modelId="{44331CED-4D14-4D63-BA23-249E7DEB7165}">
      <dsp:nvSpPr>
        <dsp:cNvPr id="0" name=""/>
        <dsp:cNvSpPr/>
      </dsp:nvSpPr>
      <dsp:spPr>
        <a:xfrm>
          <a:off x="1742036" y="2424548"/>
          <a:ext cx="1275608" cy="32904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>
              <a:latin typeface="Verdana" pitchFamily="34" charset="0"/>
            </a:rPr>
            <a:t>Contadores</a:t>
          </a:r>
        </a:p>
      </dsp:txBody>
      <dsp:txXfrm>
        <a:off x="1742036" y="2424548"/>
        <a:ext cx="1275608" cy="329043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410D4BE-8594-4695-BB12-95FC28355E12}">
      <dsp:nvSpPr>
        <dsp:cNvPr id="0" name=""/>
        <dsp:cNvSpPr/>
      </dsp:nvSpPr>
      <dsp:spPr>
        <a:xfrm>
          <a:off x="1897" y="417454"/>
          <a:ext cx="1490401" cy="5600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50" b="1" kern="1200">
              <a:latin typeface="Verdana" pitchFamily="34" charset="0"/>
            </a:rPr>
            <a:t>Mão de obra </a:t>
          </a:r>
          <a:r>
            <a:rPr lang="pt-BR" sz="1050" b="1" kern="1200">
              <a:solidFill>
                <a:srgbClr val="0000FF"/>
              </a:solidFill>
              <a:latin typeface="Verdana" pitchFamily="34" charset="0"/>
            </a:rPr>
            <a:t>semiespecializada</a:t>
          </a:r>
        </a:p>
      </dsp:txBody>
      <dsp:txXfrm>
        <a:off x="1897" y="417454"/>
        <a:ext cx="1490401" cy="560056"/>
      </dsp:txXfrm>
    </dsp:sp>
    <dsp:sp modelId="{63F1A864-C204-4366-A2A4-AEEF4E4623E4}">
      <dsp:nvSpPr>
        <dsp:cNvPr id="0" name=""/>
        <dsp:cNvSpPr/>
      </dsp:nvSpPr>
      <dsp:spPr>
        <a:xfrm rot="18289469">
          <a:off x="1398957" y="510360"/>
          <a:ext cx="435222" cy="16968"/>
        </a:xfrm>
        <a:custGeom>
          <a:avLst/>
          <a:gdLst/>
          <a:ahLst/>
          <a:cxnLst/>
          <a:rect l="0" t="0" r="0" b="0"/>
          <a:pathLst>
            <a:path>
              <a:moveTo>
                <a:pt x="0" y="8484"/>
              </a:moveTo>
              <a:lnTo>
                <a:pt x="435222" y="848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/>
        </a:p>
      </dsp:txBody>
      <dsp:txXfrm rot="18289469">
        <a:off x="1605688" y="507963"/>
        <a:ext cx="21761" cy="21761"/>
      </dsp:txXfrm>
    </dsp:sp>
    <dsp:sp modelId="{3A445206-B7F2-4CC5-A55A-FB872F0A57A9}">
      <dsp:nvSpPr>
        <dsp:cNvPr id="0" name=""/>
        <dsp:cNvSpPr/>
      </dsp:nvSpPr>
      <dsp:spPr>
        <a:xfrm>
          <a:off x="1740839" y="184868"/>
          <a:ext cx="1686263" cy="3106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>
              <a:latin typeface="Verdana" pitchFamily="34" charset="0"/>
            </a:rPr>
            <a:t>Recepcionistas</a:t>
          </a:r>
        </a:p>
      </dsp:txBody>
      <dsp:txXfrm>
        <a:off x="1740839" y="184868"/>
        <a:ext cx="1686263" cy="310675"/>
      </dsp:txXfrm>
    </dsp:sp>
    <dsp:sp modelId="{7D68A300-CB65-490E-BD14-1B03EB64C5C8}">
      <dsp:nvSpPr>
        <dsp:cNvPr id="0" name=""/>
        <dsp:cNvSpPr/>
      </dsp:nvSpPr>
      <dsp:spPr>
        <a:xfrm>
          <a:off x="1492299" y="688998"/>
          <a:ext cx="248540" cy="16968"/>
        </a:xfrm>
        <a:custGeom>
          <a:avLst/>
          <a:gdLst/>
          <a:ahLst/>
          <a:cxnLst/>
          <a:rect l="0" t="0" r="0" b="0"/>
          <a:pathLst>
            <a:path>
              <a:moveTo>
                <a:pt x="0" y="8484"/>
              </a:moveTo>
              <a:lnTo>
                <a:pt x="248540" y="848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/>
        </a:p>
      </dsp:txBody>
      <dsp:txXfrm>
        <a:off x="1610355" y="691269"/>
        <a:ext cx="12427" cy="12427"/>
      </dsp:txXfrm>
    </dsp:sp>
    <dsp:sp modelId="{AD81DF9B-78D1-4DED-9BA8-A85591C6B2F2}">
      <dsp:nvSpPr>
        <dsp:cNvPr id="0" name=""/>
        <dsp:cNvSpPr/>
      </dsp:nvSpPr>
      <dsp:spPr>
        <a:xfrm>
          <a:off x="1740839" y="542145"/>
          <a:ext cx="1686263" cy="3106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>
              <a:latin typeface="Verdana" pitchFamily="34" charset="0"/>
            </a:rPr>
            <a:t>Telefonistas</a:t>
          </a:r>
        </a:p>
      </dsp:txBody>
      <dsp:txXfrm>
        <a:off x="1740839" y="542145"/>
        <a:ext cx="1686263" cy="310675"/>
      </dsp:txXfrm>
    </dsp:sp>
    <dsp:sp modelId="{6F26AA24-10AC-4A3C-8F7B-1265927EA8B3}">
      <dsp:nvSpPr>
        <dsp:cNvPr id="0" name=""/>
        <dsp:cNvSpPr/>
      </dsp:nvSpPr>
      <dsp:spPr>
        <a:xfrm rot="3310531">
          <a:off x="1398957" y="867636"/>
          <a:ext cx="435222" cy="16968"/>
        </a:xfrm>
        <a:custGeom>
          <a:avLst/>
          <a:gdLst/>
          <a:ahLst/>
          <a:cxnLst/>
          <a:rect l="0" t="0" r="0" b="0"/>
          <a:pathLst>
            <a:path>
              <a:moveTo>
                <a:pt x="0" y="8484"/>
              </a:moveTo>
              <a:lnTo>
                <a:pt x="435222" y="848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/>
        </a:p>
      </dsp:txBody>
      <dsp:txXfrm rot="3310531">
        <a:off x="1605688" y="865240"/>
        <a:ext cx="21761" cy="21761"/>
      </dsp:txXfrm>
    </dsp:sp>
    <dsp:sp modelId="{54421EF0-B7EC-465C-B1BF-4008CC175A56}">
      <dsp:nvSpPr>
        <dsp:cNvPr id="0" name=""/>
        <dsp:cNvSpPr/>
      </dsp:nvSpPr>
      <dsp:spPr>
        <a:xfrm>
          <a:off x="1740839" y="899421"/>
          <a:ext cx="1686263" cy="3106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>
              <a:latin typeface="Verdana" pitchFamily="34" charset="0"/>
            </a:rPr>
            <a:t>Operadores de máquinas complexas</a:t>
          </a:r>
        </a:p>
      </dsp:txBody>
      <dsp:txXfrm>
        <a:off x="1740839" y="899421"/>
        <a:ext cx="1686263" cy="310675"/>
      </dsp:txXfrm>
    </dsp:sp>
    <dsp:sp modelId="{30A88F6A-C58E-4D35-8589-B7ED59D453C8}">
      <dsp:nvSpPr>
        <dsp:cNvPr id="0" name=""/>
        <dsp:cNvSpPr/>
      </dsp:nvSpPr>
      <dsp:spPr>
        <a:xfrm>
          <a:off x="1897" y="2027539"/>
          <a:ext cx="1490401" cy="5600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50" b="1" kern="1200">
              <a:latin typeface="Verdana" pitchFamily="34" charset="0"/>
            </a:rPr>
            <a:t>Mão de obra </a:t>
          </a:r>
          <a:r>
            <a:rPr lang="pt-BR" sz="1050" b="1" kern="1200">
              <a:solidFill>
                <a:srgbClr val="0000FF"/>
              </a:solidFill>
              <a:latin typeface="Verdana" pitchFamily="34" charset="0"/>
            </a:rPr>
            <a:t>não especializada</a:t>
          </a:r>
        </a:p>
      </dsp:txBody>
      <dsp:txXfrm>
        <a:off x="1897" y="2027539"/>
        <a:ext cx="1490401" cy="560056"/>
      </dsp:txXfrm>
    </dsp:sp>
    <dsp:sp modelId="{313B82BD-806A-49AE-A3D6-9DA38D094A6E}">
      <dsp:nvSpPr>
        <dsp:cNvPr id="0" name=""/>
        <dsp:cNvSpPr/>
      </dsp:nvSpPr>
      <dsp:spPr>
        <a:xfrm rot="17350740">
          <a:off x="1238297" y="1941807"/>
          <a:ext cx="756543" cy="16968"/>
        </a:xfrm>
        <a:custGeom>
          <a:avLst/>
          <a:gdLst/>
          <a:ahLst/>
          <a:cxnLst/>
          <a:rect l="0" t="0" r="0" b="0"/>
          <a:pathLst>
            <a:path>
              <a:moveTo>
                <a:pt x="0" y="8484"/>
              </a:moveTo>
              <a:lnTo>
                <a:pt x="756543" y="848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/>
        </a:p>
      </dsp:txBody>
      <dsp:txXfrm rot="17350740">
        <a:off x="1597655" y="1931378"/>
        <a:ext cx="37827" cy="37827"/>
      </dsp:txXfrm>
    </dsp:sp>
    <dsp:sp modelId="{7708F56B-02D9-4274-A298-3E990E075CE1}">
      <dsp:nvSpPr>
        <dsp:cNvPr id="0" name=""/>
        <dsp:cNvSpPr/>
      </dsp:nvSpPr>
      <dsp:spPr>
        <a:xfrm>
          <a:off x="1740839" y="1437678"/>
          <a:ext cx="1686263" cy="3106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>
              <a:latin typeface="Verdana" pitchFamily="34" charset="0"/>
            </a:rPr>
            <a:t>Faxineiros</a:t>
          </a:r>
        </a:p>
      </dsp:txBody>
      <dsp:txXfrm>
        <a:off x="1740839" y="1437678"/>
        <a:ext cx="1686263" cy="310675"/>
      </dsp:txXfrm>
    </dsp:sp>
    <dsp:sp modelId="{B0C54458-7B40-48DF-999E-8AA79B9BDE91}">
      <dsp:nvSpPr>
        <dsp:cNvPr id="0" name=""/>
        <dsp:cNvSpPr/>
      </dsp:nvSpPr>
      <dsp:spPr>
        <a:xfrm rot="18289469">
          <a:off x="1398957" y="2120445"/>
          <a:ext cx="435222" cy="16968"/>
        </a:xfrm>
        <a:custGeom>
          <a:avLst/>
          <a:gdLst/>
          <a:ahLst/>
          <a:cxnLst/>
          <a:rect l="0" t="0" r="0" b="0"/>
          <a:pathLst>
            <a:path>
              <a:moveTo>
                <a:pt x="0" y="8484"/>
              </a:moveTo>
              <a:lnTo>
                <a:pt x="435222" y="848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/>
        </a:p>
      </dsp:txBody>
      <dsp:txXfrm rot="18289469">
        <a:off x="1605688" y="2118049"/>
        <a:ext cx="21761" cy="21761"/>
      </dsp:txXfrm>
    </dsp:sp>
    <dsp:sp modelId="{0B18BE7F-6757-4B9A-89F8-D974672DC767}">
      <dsp:nvSpPr>
        <dsp:cNvPr id="0" name=""/>
        <dsp:cNvSpPr/>
      </dsp:nvSpPr>
      <dsp:spPr>
        <a:xfrm>
          <a:off x="1740839" y="1794954"/>
          <a:ext cx="1686263" cy="3106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>
              <a:latin typeface="Verdana" pitchFamily="34" charset="0"/>
            </a:rPr>
            <a:t>Vigias</a:t>
          </a:r>
        </a:p>
      </dsp:txBody>
      <dsp:txXfrm>
        <a:off x="1740839" y="1794954"/>
        <a:ext cx="1686263" cy="310675"/>
      </dsp:txXfrm>
    </dsp:sp>
    <dsp:sp modelId="{C6151713-5163-4274-A8BB-9BE722C83DCF}">
      <dsp:nvSpPr>
        <dsp:cNvPr id="0" name=""/>
        <dsp:cNvSpPr/>
      </dsp:nvSpPr>
      <dsp:spPr>
        <a:xfrm>
          <a:off x="1492299" y="2299084"/>
          <a:ext cx="248540" cy="16968"/>
        </a:xfrm>
        <a:custGeom>
          <a:avLst/>
          <a:gdLst/>
          <a:ahLst/>
          <a:cxnLst/>
          <a:rect l="0" t="0" r="0" b="0"/>
          <a:pathLst>
            <a:path>
              <a:moveTo>
                <a:pt x="0" y="8484"/>
              </a:moveTo>
              <a:lnTo>
                <a:pt x="248540" y="848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/>
        </a:p>
      </dsp:txBody>
      <dsp:txXfrm>
        <a:off x="1610355" y="2301354"/>
        <a:ext cx="12427" cy="12427"/>
      </dsp:txXfrm>
    </dsp:sp>
    <dsp:sp modelId="{29BD44D4-CE96-42F1-A9FA-66F68BCCB4C8}">
      <dsp:nvSpPr>
        <dsp:cNvPr id="0" name=""/>
        <dsp:cNvSpPr/>
      </dsp:nvSpPr>
      <dsp:spPr>
        <a:xfrm>
          <a:off x="1740839" y="2152230"/>
          <a:ext cx="1686263" cy="3106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>
              <a:latin typeface="Verdana" pitchFamily="34" charset="0"/>
            </a:rPr>
            <a:t>Carregadores</a:t>
          </a:r>
        </a:p>
      </dsp:txBody>
      <dsp:txXfrm>
        <a:off x="1740839" y="2152230"/>
        <a:ext cx="1686263" cy="310675"/>
      </dsp:txXfrm>
    </dsp:sp>
    <dsp:sp modelId="{85AEFDB4-8C1D-4459-9734-B7792A9C937C}">
      <dsp:nvSpPr>
        <dsp:cNvPr id="0" name=""/>
        <dsp:cNvSpPr/>
      </dsp:nvSpPr>
      <dsp:spPr>
        <a:xfrm rot="3310531">
          <a:off x="1398957" y="2477722"/>
          <a:ext cx="435222" cy="16968"/>
        </a:xfrm>
        <a:custGeom>
          <a:avLst/>
          <a:gdLst/>
          <a:ahLst/>
          <a:cxnLst/>
          <a:rect l="0" t="0" r="0" b="0"/>
          <a:pathLst>
            <a:path>
              <a:moveTo>
                <a:pt x="0" y="8484"/>
              </a:moveTo>
              <a:lnTo>
                <a:pt x="435222" y="848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/>
        </a:p>
      </dsp:txBody>
      <dsp:txXfrm rot="3310531">
        <a:off x="1605688" y="2475325"/>
        <a:ext cx="21761" cy="21761"/>
      </dsp:txXfrm>
    </dsp:sp>
    <dsp:sp modelId="{5204151C-271C-4C09-97CF-9F03263F0290}">
      <dsp:nvSpPr>
        <dsp:cNvPr id="0" name=""/>
        <dsp:cNvSpPr/>
      </dsp:nvSpPr>
      <dsp:spPr>
        <a:xfrm>
          <a:off x="1740839" y="2509506"/>
          <a:ext cx="1686263" cy="3106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>
              <a:latin typeface="Verdana" pitchFamily="34" charset="0"/>
            </a:rPr>
            <a:t>Porteiros</a:t>
          </a:r>
        </a:p>
      </dsp:txBody>
      <dsp:txXfrm>
        <a:off x="1740839" y="2509506"/>
        <a:ext cx="1686263" cy="310675"/>
      </dsp:txXfrm>
    </dsp:sp>
    <dsp:sp modelId="{04E714BF-BB87-47D5-B0E5-643B95506005}">
      <dsp:nvSpPr>
        <dsp:cNvPr id="0" name=""/>
        <dsp:cNvSpPr/>
      </dsp:nvSpPr>
      <dsp:spPr>
        <a:xfrm rot="4249260">
          <a:off x="1238297" y="2656360"/>
          <a:ext cx="756543" cy="16968"/>
        </a:xfrm>
        <a:custGeom>
          <a:avLst/>
          <a:gdLst/>
          <a:ahLst/>
          <a:cxnLst/>
          <a:rect l="0" t="0" r="0" b="0"/>
          <a:pathLst>
            <a:path>
              <a:moveTo>
                <a:pt x="0" y="8484"/>
              </a:moveTo>
              <a:lnTo>
                <a:pt x="756543" y="848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/>
        </a:p>
      </dsp:txBody>
      <dsp:txXfrm rot="4249260">
        <a:off x="1597655" y="2645930"/>
        <a:ext cx="37827" cy="37827"/>
      </dsp:txXfrm>
    </dsp:sp>
    <dsp:sp modelId="{9DCF567D-8498-428D-B29C-720381D61B1D}">
      <dsp:nvSpPr>
        <dsp:cNvPr id="0" name=""/>
        <dsp:cNvSpPr/>
      </dsp:nvSpPr>
      <dsp:spPr>
        <a:xfrm>
          <a:off x="1740839" y="2866783"/>
          <a:ext cx="1686263" cy="3106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>
              <a:latin typeface="Verdana" pitchFamily="34" charset="0"/>
            </a:rPr>
            <a:t>Operadores de máquinas simples</a:t>
          </a:r>
        </a:p>
      </dsp:txBody>
      <dsp:txXfrm>
        <a:off x="1740839" y="2866783"/>
        <a:ext cx="1686263" cy="3106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E7535-DD54-408C-AFF1-D0D247A2A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8</Pages>
  <Words>2286</Words>
  <Characters>12346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Ferretti</dc:creator>
  <cp:lastModifiedBy>raquelpassos</cp:lastModifiedBy>
  <cp:revision>13</cp:revision>
  <dcterms:created xsi:type="dcterms:W3CDTF">2010-06-01T15:00:00Z</dcterms:created>
  <dcterms:modified xsi:type="dcterms:W3CDTF">2010-06-14T20:50:00Z</dcterms:modified>
</cp:coreProperties>
</file>