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262" w:rsidRPr="005E00D4" w:rsidRDefault="00DA3262" w:rsidP="00DA3262">
      <w:pPr>
        <w:autoSpaceDE w:val="0"/>
        <w:autoSpaceDN w:val="0"/>
        <w:adjustRightInd w:val="0"/>
        <w:spacing w:after="0" w:line="240" w:lineRule="auto"/>
        <w:rPr>
          <w:rFonts w:ascii="Calibri" w:hAnsi="Calibri" w:cs="Calibri"/>
          <w:color w:val="000000"/>
          <w:sz w:val="24"/>
          <w:szCs w:val="24"/>
          <w:lang w:val="pt-PT"/>
        </w:rPr>
      </w:pPr>
      <w:r w:rsidRPr="005E00D4">
        <w:rPr>
          <w:rFonts w:ascii="Times New Roman" w:hAnsi="Times New Roman" w:cs="Times New Roman"/>
          <w:b/>
          <w:bCs/>
          <w:color w:val="404040"/>
          <w:sz w:val="24"/>
          <w:szCs w:val="24"/>
          <w:lang w:val="pt-PT"/>
        </w:rPr>
        <w:t xml:space="preserve">Max Weber </w:t>
      </w:r>
      <w:r w:rsidRPr="005E00D4">
        <w:rPr>
          <w:rFonts w:ascii="Times New Roman" w:hAnsi="Times New Roman" w:cs="Times New Roman"/>
          <w:bCs/>
          <w:color w:val="404040"/>
          <w:sz w:val="24"/>
          <w:szCs w:val="24"/>
          <w:lang w:val="pt-PT"/>
        </w:rPr>
        <w:t>(1864- 1920) sociólogo e político alemão criador da</w:t>
      </w:r>
      <w:r w:rsidRPr="005E00D4">
        <w:rPr>
          <w:rFonts w:ascii="Times New Roman" w:hAnsi="Times New Roman" w:cs="Times New Roman"/>
          <w:b/>
          <w:bCs/>
          <w:color w:val="404040"/>
          <w:sz w:val="24"/>
          <w:szCs w:val="24"/>
          <w:lang w:val="pt-PT"/>
        </w:rPr>
        <w:t xml:space="preserve"> </w:t>
      </w:r>
      <w:r w:rsidRPr="005E00D4">
        <w:rPr>
          <w:rFonts w:ascii="Calibri" w:hAnsi="Calibri" w:cs="Calibri"/>
          <w:color w:val="000000"/>
          <w:sz w:val="24"/>
          <w:szCs w:val="24"/>
          <w:lang w:val="pt-PT"/>
        </w:rPr>
        <w:t xml:space="preserve">Teoria da Burocrática </w:t>
      </w:r>
      <w:proofErr w:type="gramStart"/>
      <w:r w:rsidRPr="005E00D4">
        <w:rPr>
          <w:rFonts w:ascii="Calibri" w:hAnsi="Calibri" w:cs="Calibri"/>
          <w:color w:val="000000"/>
          <w:sz w:val="24"/>
          <w:szCs w:val="24"/>
          <w:lang w:val="pt-PT"/>
        </w:rPr>
        <w:t>estudou</w:t>
      </w:r>
      <w:proofErr w:type="gramEnd"/>
      <w:r w:rsidRPr="005E00D4">
        <w:rPr>
          <w:rFonts w:ascii="Calibri" w:hAnsi="Calibri" w:cs="Calibri"/>
          <w:color w:val="000000"/>
          <w:sz w:val="24"/>
          <w:szCs w:val="24"/>
          <w:lang w:val="pt-PT"/>
        </w:rPr>
        <w:t xml:space="preserve"> as organizações do ponto de vista estrutural, preocupando-se basicamente em usar os recursos de forma racional, evitando desperdícios e maximizando os recursos existentes para a obtenção de resultados.</w:t>
      </w:r>
    </w:p>
    <w:p w:rsidR="00DA3262" w:rsidRPr="005E00D4" w:rsidRDefault="00DA3262" w:rsidP="00DA3262">
      <w:pPr>
        <w:autoSpaceDE w:val="0"/>
        <w:autoSpaceDN w:val="0"/>
        <w:adjustRightInd w:val="0"/>
        <w:spacing w:after="0" w:line="240" w:lineRule="auto"/>
        <w:rPr>
          <w:rFonts w:ascii="Calibri" w:hAnsi="Calibri" w:cs="Calibri"/>
          <w:color w:val="000000"/>
          <w:sz w:val="24"/>
          <w:szCs w:val="24"/>
          <w:lang w:val="pt-PT"/>
        </w:rPr>
      </w:pPr>
      <w:r w:rsidRPr="005E00D4">
        <w:rPr>
          <w:rFonts w:ascii="Calibri" w:hAnsi="Calibri" w:cs="Calibri"/>
          <w:color w:val="000000"/>
          <w:sz w:val="24"/>
          <w:szCs w:val="24"/>
          <w:lang w:val="pt-PT"/>
        </w:rPr>
        <w:t>Por outro lado Weber também estudou as organizações sob forma social</w:t>
      </w:r>
      <w:r>
        <w:rPr>
          <w:rFonts w:ascii="Calibri" w:hAnsi="Calibri" w:cs="Calibri"/>
          <w:color w:val="000000"/>
          <w:sz w:val="24"/>
          <w:szCs w:val="24"/>
          <w:lang w:val="pt-PT"/>
        </w:rPr>
        <w:t xml:space="preserve"> ou por outra as relações humanas que possam interferir directa ou indirectamente nos problemas organizacionais</w:t>
      </w:r>
      <w:r w:rsidRPr="005E00D4">
        <w:rPr>
          <w:rFonts w:ascii="Calibri" w:hAnsi="Calibri" w:cs="Calibri"/>
          <w:color w:val="000000"/>
          <w:sz w:val="24"/>
          <w:szCs w:val="24"/>
          <w:lang w:val="pt-PT"/>
        </w:rPr>
        <w:t>,</w:t>
      </w:r>
      <w:r>
        <w:rPr>
          <w:rFonts w:ascii="Calibri" w:hAnsi="Calibri" w:cs="Calibri"/>
          <w:color w:val="000000"/>
          <w:sz w:val="24"/>
          <w:szCs w:val="24"/>
          <w:lang w:val="pt-PT"/>
        </w:rPr>
        <w:t xml:space="preserve"> o crescimento e a complexidade das organizações</w:t>
      </w:r>
      <w:r w:rsidRPr="005E00D4">
        <w:rPr>
          <w:rFonts w:ascii="Calibri" w:hAnsi="Calibri" w:cs="Calibri"/>
          <w:color w:val="000000"/>
          <w:sz w:val="24"/>
          <w:szCs w:val="24"/>
          <w:lang w:val="pt-PT"/>
        </w:rPr>
        <w:t>, relações líder e liderado visto que existem alguns líderes gostam de dar ordem em vez de motivar os seus liderados a lutarem positivamente para alcançar resultados.</w:t>
      </w:r>
    </w:p>
    <w:p w:rsidR="00DA3262" w:rsidRPr="00DA3262" w:rsidRDefault="00DA3262" w:rsidP="00DA3262">
      <w:pPr>
        <w:autoSpaceDE w:val="0"/>
        <w:autoSpaceDN w:val="0"/>
        <w:adjustRightInd w:val="0"/>
        <w:spacing w:after="0" w:line="240" w:lineRule="auto"/>
        <w:rPr>
          <w:rFonts w:cs="Times New Roman"/>
          <w:bCs/>
          <w:color w:val="404040"/>
          <w:sz w:val="24"/>
          <w:szCs w:val="24"/>
          <w:lang w:val="pt-PT"/>
        </w:rPr>
      </w:pPr>
      <w:r w:rsidRPr="00DA3262">
        <w:rPr>
          <w:rFonts w:cs="Times New Roman"/>
          <w:bCs/>
          <w:color w:val="404040"/>
          <w:sz w:val="24"/>
          <w:szCs w:val="24"/>
          <w:lang w:val="pt-PT"/>
        </w:rPr>
        <w:t>Segundo o autor (</w:t>
      </w:r>
      <w:proofErr w:type="spellStart"/>
      <w:r w:rsidRPr="00DA3262">
        <w:rPr>
          <w:rFonts w:cs="Times New Roman"/>
          <w:bCs/>
          <w:color w:val="404040"/>
          <w:sz w:val="24"/>
          <w:szCs w:val="24"/>
          <w:lang w:val="pt-PT"/>
        </w:rPr>
        <w:t>Maximiamo</w:t>
      </w:r>
      <w:proofErr w:type="spellEnd"/>
      <w:r w:rsidRPr="00DA3262">
        <w:rPr>
          <w:rFonts w:cs="Times New Roman"/>
          <w:bCs/>
          <w:color w:val="404040"/>
          <w:sz w:val="24"/>
          <w:szCs w:val="24"/>
          <w:lang w:val="pt-PT"/>
        </w:rPr>
        <w:t>, 2000, p. 88) Weber distinguiu três t</w:t>
      </w:r>
      <w:r>
        <w:rPr>
          <w:rFonts w:cs="Times New Roman"/>
          <w:bCs/>
          <w:color w:val="404040"/>
          <w:sz w:val="24"/>
          <w:szCs w:val="24"/>
          <w:lang w:val="pt-PT"/>
        </w:rPr>
        <w:t>ipos de sociedade e autoridade</w:t>
      </w:r>
      <w:r w:rsidRPr="00DA3262">
        <w:rPr>
          <w:rFonts w:cs="Times New Roman"/>
          <w:bCs/>
          <w:color w:val="404040"/>
          <w:sz w:val="24"/>
          <w:szCs w:val="24"/>
          <w:lang w:val="pt-PT"/>
        </w:rPr>
        <w:t>:</w:t>
      </w:r>
    </w:p>
    <w:p w:rsidR="00DA3262" w:rsidRPr="00DA3262" w:rsidRDefault="00DA3262" w:rsidP="00DA3262">
      <w:pPr>
        <w:pStyle w:val="NormalWeb"/>
        <w:rPr>
          <w:rFonts w:asciiTheme="minorHAnsi" w:hAnsiTheme="minorHAnsi"/>
          <w:lang w:val="pt-PT"/>
        </w:rPr>
      </w:pPr>
      <w:r w:rsidRPr="00DA3262">
        <w:rPr>
          <w:rFonts w:asciiTheme="minorHAnsi" w:hAnsiTheme="minorHAnsi"/>
          <w:lang w:val="pt-PT"/>
        </w:rPr>
        <w:t xml:space="preserve">Na </w:t>
      </w:r>
      <w:r w:rsidRPr="00DA3262">
        <w:rPr>
          <w:rFonts w:asciiTheme="minorHAnsi" w:hAnsiTheme="minorHAnsi"/>
          <w:b/>
          <w:bCs/>
          <w:lang w:val="pt-PT"/>
        </w:rPr>
        <w:t>sociedade tradicional</w:t>
      </w:r>
      <w:r w:rsidRPr="00DA3262">
        <w:rPr>
          <w:rFonts w:asciiTheme="minorHAnsi" w:hAnsiTheme="minorHAnsi"/>
          <w:lang w:val="pt-PT"/>
        </w:rPr>
        <w:t xml:space="preserve"> (tribo, clã, família) predominam as características conservacionistas, patriarcais e </w:t>
      </w:r>
      <w:proofErr w:type="spellStart"/>
      <w:r w:rsidRPr="00DA3262">
        <w:rPr>
          <w:rFonts w:asciiTheme="minorHAnsi" w:hAnsiTheme="minorHAnsi"/>
          <w:lang w:val="pt-PT"/>
        </w:rPr>
        <w:t>patrimonialistas</w:t>
      </w:r>
      <w:proofErr w:type="spellEnd"/>
      <w:r w:rsidRPr="00DA3262">
        <w:rPr>
          <w:rFonts w:asciiTheme="minorHAnsi" w:hAnsiTheme="minorHAnsi"/>
          <w:lang w:val="pt-PT"/>
        </w:rPr>
        <w:t xml:space="preserve"> (</w:t>
      </w:r>
      <w:proofErr w:type="spellStart"/>
      <w:r w:rsidRPr="00DA3262">
        <w:rPr>
          <w:rFonts w:asciiTheme="minorHAnsi" w:hAnsiTheme="minorHAnsi"/>
          <w:lang w:val="pt-PT"/>
        </w:rPr>
        <w:t>Chiavenato</w:t>
      </w:r>
      <w:proofErr w:type="spellEnd"/>
      <w:r w:rsidRPr="00DA3262">
        <w:rPr>
          <w:rFonts w:asciiTheme="minorHAnsi" w:hAnsiTheme="minorHAnsi"/>
          <w:lang w:val="pt-PT"/>
        </w:rPr>
        <w:t xml:space="preserve"> 2003, p. 258-262); a autoridade que a preside é dita tradicional, na qual a obediência é justificada pela tradição, pelo hábito ou pelo costume.</w:t>
      </w:r>
    </w:p>
    <w:p w:rsidR="00DA3262" w:rsidRPr="00DA3262" w:rsidRDefault="00DA3262" w:rsidP="00DA3262">
      <w:pPr>
        <w:pStyle w:val="NormalWeb"/>
        <w:rPr>
          <w:rFonts w:asciiTheme="minorHAnsi" w:hAnsiTheme="minorHAnsi"/>
          <w:lang w:val="pt-PT"/>
        </w:rPr>
      </w:pPr>
      <w:r w:rsidRPr="00DA3262">
        <w:rPr>
          <w:rFonts w:asciiTheme="minorHAnsi" w:hAnsiTheme="minorHAnsi"/>
          <w:lang w:val="pt-PT"/>
        </w:rPr>
        <w:t xml:space="preserve">Na </w:t>
      </w:r>
      <w:r w:rsidRPr="00DA3262">
        <w:rPr>
          <w:rFonts w:asciiTheme="minorHAnsi" w:hAnsiTheme="minorHAnsi"/>
          <w:b/>
          <w:bCs/>
          <w:lang w:val="pt-PT"/>
        </w:rPr>
        <w:t>sociedade carismática</w:t>
      </w:r>
      <w:r w:rsidRPr="00DA3262">
        <w:rPr>
          <w:rFonts w:asciiTheme="minorHAnsi" w:hAnsiTheme="minorHAnsi"/>
          <w:lang w:val="pt-PT"/>
        </w:rPr>
        <w:t xml:space="preserve"> (partidos políticos, grupos revolucionários, nações em revolução), geralmente existem características místicas, arbitrárias e personalísticas; a autoridade carismática que a preside é justificada pela influência de um líder detentor de qualidades que o destacam.</w:t>
      </w:r>
    </w:p>
    <w:p w:rsidR="00DA3262" w:rsidRPr="00DA3262" w:rsidRDefault="00DA3262" w:rsidP="00DA3262">
      <w:pPr>
        <w:pStyle w:val="NormalWeb"/>
        <w:rPr>
          <w:rFonts w:asciiTheme="minorHAnsi" w:hAnsiTheme="minorHAnsi"/>
          <w:lang w:val="pt-PT"/>
        </w:rPr>
      </w:pPr>
      <w:r w:rsidRPr="00DA3262">
        <w:rPr>
          <w:rFonts w:asciiTheme="minorHAnsi" w:hAnsiTheme="minorHAnsi"/>
          <w:lang w:val="pt-PT"/>
        </w:rPr>
        <w:t xml:space="preserve">Já as </w:t>
      </w:r>
      <w:r w:rsidRPr="00DA3262">
        <w:rPr>
          <w:rFonts w:asciiTheme="minorHAnsi" w:hAnsiTheme="minorHAnsi"/>
          <w:b/>
          <w:bCs/>
          <w:lang w:val="pt-PT"/>
        </w:rPr>
        <w:t>sociedades burocráticas</w:t>
      </w:r>
      <w:r w:rsidRPr="00DA3262">
        <w:rPr>
          <w:rFonts w:asciiTheme="minorHAnsi" w:hAnsiTheme="minorHAnsi"/>
          <w:lang w:val="pt-PT"/>
        </w:rPr>
        <w:t xml:space="preserve"> (as grandes empresas, os estados modernos, os exércitos) são caracterizadas pelo predomínio de normas impessoais racionalmente definidas. O tipo de autoridade (burocrática ou racional-legal) é justificado pela técnica, pela justiça, pela lei e pela meritocracia. A autoridade </w:t>
      </w:r>
      <w:r w:rsidRPr="00DA3262">
        <w:rPr>
          <w:rFonts w:asciiTheme="minorHAnsi" w:hAnsiTheme="minorHAnsi"/>
          <w:i/>
          <w:iCs/>
          <w:lang w:val="pt-PT"/>
        </w:rPr>
        <w:t>racional-legal</w:t>
      </w:r>
      <w:r w:rsidRPr="00DA3262">
        <w:rPr>
          <w:rFonts w:asciiTheme="minorHAnsi" w:hAnsiTheme="minorHAnsi"/>
          <w:lang w:val="pt-PT"/>
        </w:rPr>
        <w:t xml:space="preserve"> prevalece nas sociedades ocidenta</w:t>
      </w:r>
      <w:r>
        <w:rPr>
          <w:rFonts w:asciiTheme="minorHAnsi" w:hAnsiTheme="minorHAnsi"/>
          <w:lang w:val="pt-PT"/>
        </w:rPr>
        <w:t xml:space="preserve">is. </w:t>
      </w:r>
    </w:p>
    <w:p w:rsidR="00DA3262" w:rsidRPr="00B87F60" w:rsidRDefault="00DA3262" w:rsidP="00DA3262">
      <w:pPr>
        <w:autoSpaceDE w:val="0"/>
        <w:autoSpaceDN w:val="0"/>
        <w:adjustRightInd w:val="0"/>
        <w:spacing w:after="0" w:line="240" w:lineRule="auto"/>
        <w:rPr>
          <w:rFonts w:cs="Times New Roman"/>
          <w:bCs/>
          <w:color w:val="404040"/>
          <w:sz w:val="24"/>
          <w:szCs w:val="24"/>
          <w:lang w:val="pt-PT"/>
        </w:rPr>
      </w:pPr>
      <w:r w:rsidRPr="00B87F60">
        <w:rPr>
          <w:rFonts w:cs="Times New Roman"/>
          <w:bCs/>
          <w:color w:val="404040"/>
          <w:sz w:val="24"/>
          <w:szCs w:val="24"/>
          <w:lang w:val="pt-PT"/>
        </w:rPr>
        <w:t xml:space="preserve">Por fim, Weber com a implementação desta Teoria </w:t>
      </w:r>
      <w:r w:rsidR="00B87F60" w:rsidRPr="00B87F60">
        <w:rPr>
          <w:rFonts w:cs="Times New Roman"/>
          <w:bCs/>
          <w:color w:val="404040"/>
          <w:sz w:val="24"/>
          <w:szCs w:val="24"/>
          <w:lang w:val="pt-PT"/>
        </w:rPr>
        <w:t>observou inúmeras vantagens tais como:</w:t>
      </w:r>
    </w:p>
    <w:p w:rsidR="00B87F60" w:rsidRPr="00B87F60" w:rsidRDefault="00B87F60" w:rsidP="00B87F60">
      <w:pPr>
        <w:numPr>
          <w:ilvl w:val="0"/>
          <w:numId w:val="1"/>
        </w:numPr>
        <w:spacing w:before="100" w:beforeAutospacing="1" w:after="100" w:afterAutospacing="1" w:line="240" w:lineRule="auto"/>
        <w:rPr>
          <w:rFonts w:eastAsia="Times New Roman" w:cs="Times New Roman"/>
          <w:sz w:val="24"/>
          <w:szCs w:val="24"/>
          <w:lang w:val="pt-PT" w:eastAsia="zh-TW"/>
        </w:rPr>
      </w:pPr>
      <w:r w:rsidRPr="00B87F60">
        <w:rPr>
          <w:rFonts w:eastAsia="Times New Roman" w:cs="Times New Roman"/>
          <w:sz w:val="24"/>
          <w:szCs w:val="24"/>
          <w:lang w:val="pt-PT" w:eastAsia="zh-TW"/>
        </w:rPr>
        <w:t xml:space="preserve">Racionalidade em relação ao alcance dos </w:t>
      </w:r>
      <w:proofErr w:type="spellStart"/>
      <w:r w:rsidRPr="00B87F60">
        <w:rPr>
          <w:rFonts w:eastAsia="Times New Roman" w:cs="Times New Roman"/>
          <w:sz w:val="24"/>
          <w:szCs w:val="24"/>
          <w:lang w:val="pt-PT" w:eastAsia="zh-TW"/>
        </w:rPr>
        <w:t>objetivos</w:t>
      </w:r>
      <w:proofErr w:type="spellEnd"/>
      <w:r w:rsidRPr="00B87F60">
        <w:rPr>
          <w:rFonts w:eastAsia="Times New Roman" w:cs="Times New Roman"/>
          <w:sz w:val="24"/>
          <w:szCs w:val="24"/>
          <w:lang w:val="pt-PT" w:eastAsia="zh-TW"/>
        </w:rPr>
        <w:t xml:space="preserve"> da organização;</w:t>
      </w:r>
    </w:p>
    <w:p w:rsidR="00B87F60" w:rsidRPr="00B87F60" w:rsidRDefault="00B87F60" w:rsidP="00B87F60">
      <w:pPr>
        <w:numPr>
          <w:ilvl w:val="0"/>
          <w:numId w:val="1"/>
        </w:numPr>
        <w:spacing w:before="100" w:beforeAutospacing="1" w:after="100" w:afterAutospacing="1" w:line="240" w:lineRule="auto"/>
        <w:rPr>
          <w:rFonts w:eastAsia="Times New Roman" w:cs="Times New Roman"/>
          <w:sz w:val="24"/>
          <w:szCs w:val="24"/>
          <w:lang w:val="pt-PT" w:eastAsia="zh-TW"/>
        </w:rPr>
      </w:pPr>
      <w:r w:rsidRPr="00B87F60">
        <w:rPr>
          <w:rFonts w:eastAsia="Times New Roman" w:cs="Times New Roman"/>
          <w:sz w:val="24"/>
          <w:szCs w:val="24"/>
          <w:lang w:val="pt-PT" w:eastAsia="zh-TW"/>
        </w:rPr>
        <w:t xml:space="preserve">Precisão na definição do cargo e na operação, pelo conhecimento </w:t>
      </w:r>
      <w:proofErr w:type="spellStart"/>
      <w:r w:rsidRPr="00B87F60">
        <w:rPr>
          <w:rFonts w:eastAsia="Times New Roman" w:cs="Times New Roman"/>
          <w:sz w:val="24"/>
          <w:szCs w:val="24"/>
          <w:lang w:val="pt-PT" w:eastAsia="zh-TW"/>
        </w:rPr>
        <w:t>exato</w:t>
      </w:r>
      <w:proofErr w:type="spellEnd"/>
      <w:r w:rsidRPr="00B87F60">
        <w:rPr>
          <w:rFonts w:eastAsia="Times New Roman" w:cs="Times New Roman"/>
          <w:sz w:val="24"/>
          <w:szCs w:val="24"/>
          <w:lang w:val="pt-PT" w:eastAsia="zh-TW"/>
        </w:rPr>
        <w:t xml:space="preserve"> dos deveres;</w:t>
      </w:r>
    </w:p>
    <w:p w:rsidR="00B87F60" w:rsidRPr="00B87F60" w:rsidRDefault="00B87F60" w:rsidP="00B87F60">
      <w:pPr>
        <w:numPr>
          <w:ilvl w:val="0"/>
          <w:numId w:val="1"/>
        </w:numPr>
        <w:spacing w:before="100" w:beforeAutospacing="1" w:after="100" w:afterAutospacing="1" w:line="240" w:lineRule="auto"/>
        <w:rPr>
          <w:rFonts w:eastAsia="Times New Roman" w:cs="Times New Roman"/>
          <w:sz w:val="24"/>
          <w:szCs w:val="24"/>
          <w:lang w:val="pt-PT" w:eastAsia="zh-TW"/>
        </w:rPr>
      </w:pPr>
      <w:r w:rsidRPr="00B87F60">
        <w:rPr>
          <w:rFonts w:eastAsia="Times New Roman" w:cs="Times New Roman"/>
          <w:sz w:val="24"/>
          <w:szCs w:val="24"/>
          <w:lang w:val="pt-PT" w:eastAsia="zh-TW"/>
        </w:rPr>
        <w:t>Rapidez nas decisões, pois, cada um conhece o que deve ser feito, por quem e as ordens e papéis tramitam através de canais preestabelecidos;</w:t>
      </w:r>
    </w:p>
    <w:p w:rsidR="00B87F60" w:rsidRPr="00B87F60" w:rsidRDefault="00B87F60" w:rsidP="00B87F60">
      <w:pPr>
        <w:numPr>
          <w:ilvl w:val="0"/>
          <w:numId w:val="1"/>
        </w:numPr>
        <w:spacing w:before="100" w:beforeAutospacing="1" w:after="100" w:afterAutospacing="1" w:line="240" w:lineRule="auto"/>
        <w:rPr>
          <w:rFonts w:eastAsia="Times New Roman" w:cs="Times New Roman"/>
          <w:sz w:val="24"/>
          <w:szCs w:val="24"/>
          <w:lang w:val="pt-PT" w:eastAsia="zh-TW"/>
        </w:rPr>
      </w:pPr>
      <w:r w:rsidRPr="00B87F60">
        <w:rPr>
          <w:rFonts w:eastAsia="Times New Roman" w:cs="Times New Roman"/>
          <w:sz w:val="24"/>
          <w:szCs w:val="24"/>
          <w:lang w:val="pt-PT" w:eastAsia="zh-TW"/>
        </w:rPr>
        <w:t>A informação é discreta, já que é passada apenas a quem deve recebê-la;</w:t>
      </w:r>
    </w:p>
    <w:p w:rsidR="00B87F60" w:rsidRPr="00B87F60" w:rsidRDefault="00B87F60" w:rsidP="00B87F60">
      <w:pPr>
        <w:numPr>
          <w:ilvl w:val="0"/>
          <w:numId w:val="1"/>
        </w:numPr>
        <w:spacing w:before="100" w:beforeAutospacing="1" w:after="100" w:afterAutospacing="1" w:line="240" w:lineRule="auto"/>
        <w:rPr>
          <w:rFonts w:eastAsia="Times New Roman" w:cs="Times New Roman"/>
          <w:sz w:val="24"/>
          <w:szCs w:val="24"/>
          <w:lang w:val="pt-PT" w:eastAsia="zh-TW"/>
        </w:rPr>
      </w:pPr>
      <w:r w:rsidRPr="00B87F60">
        <w:rPr>
          <w:rFonts w:eastAsia="Times New Roman" w:cs="Times New Roman"/>
          <w:sz w:val="24"/>
          <w:szCs w:val="24"/>
          <w:lang w:val="pt-PT" w:eastAsia="zh-TW"/>
        </w:rPr>
        <w:t>Uniformidade de rotinas e procedimentos que favorece a padronização, redução de custos e de erros, pois os procedimentos são definidos por escrito;</w:t>
      </w:r>
    </w:p>
    <w:p w:rsidR="00B87F60" w:rsidRPr="00B87F60" w:rsidRDefault="00B87F60" w:rsidP="00B87F60">
      <w:pPr>
        <w:numPr>
          <w:ilvl w:val="0"/>
          <w:numId w:val="1"/>
        </w:numPr>
        <w:spacing w:before="100" w:beforeAutospacing="1" w:after="100" w:afterAutospacing="1" w:line="240" w:lineRule="auto"/>
        <w:rPr>
          <w:rFonts w:eastAsia="Times New Roman" w:cs="Times New Roman"/>
          <w:sz w:val="24"/>
          <w:szCs w:val="24"/>
          <w:lang w:val="pt-PT" w:eastAsia="zh-TW"/>
        </w:rPr>
      </w:pPr>
      <w:r w:rsidRPr="00B87F60">
        <w:rPr>
          <w:rFonts w:eastAsia="Times New Roman" w:cs="Times New Roman"/>
          <w:sz w:val="24"/>
          <w:szCs w:val="24"/>
          <w:lang w:val="pt-PT" w:eastAsia="zh-TW"/>
        </w:rPr>
        <w:t>Continuidade da organização através da substituição do pessoal que é afastado;</w:t>
      </w:r>
    </w:p>
    <w:p w:rsidR="00B87F60" w:rsidRPr="00B87F60" w:rsidRDefault="00B87F60" w:rsidP="00B87F60">
      <w:pPr>
        <w:numPr>
          <w:ilvl w:val="0"/>
          <w:numId w:val="1"/>
        </w:numPr>
        <w:spacing w:before="100" w:beforeAutospacing="1" w:after="100" w:afterAutospacing="1" w:line="240" w:lineRule="auto"/>
        <w:rPr>
          <w:rFonts w:eastAsia="Times New Roman" w:cs="Times New Roman"/>
          <w:sz w:val="24"/>
          <w:szCs w:val="24"/>
          <w:lang w:val="pt-PT" w:eastAsia="zh-TW"/>
        </w:rPr>
      </w:pPr>
      <w:r w:rsidRPr="00B87F60">
        <w:rPr>
          <w:rFonts w:eastAsia="Times New Roman" w:cs="Times New Roman"/>
          <w:sz w:val="24"/>
          <w:szCs w:val="24"/>
          <w:lang w:val="pt-PT" w:eastAsia="zh-TW"/>
        </w:rPr>
        <w:t>Redução no nível de atrito, entre as pessoas, pois cada funcionário conhece aquilo que é exigido dele e quais os limites entre suas responsabilidade e as do outro;</w:t>
      </w:r>
    </w:p>
    <w:p w:rsidR="00B87F60" w:rsidRPr="00B87F60" w:rsidRDefault="00B87F60" w:rsidP="00B87F60">
      <w:pPr>
        <w:numPr>
          <w:ilvl w:val="0"/>
          <w:numId w:val="1"/>
        </w:numPr>
        <w:spacing w:before="100" w:beforeAutospacing="1" w:after="100" w:afterAutospacing="1" w:line="240" w:lineRule="auto"/>
        <w:rPr>
          <w:rFonts w:eastAsia="Times New Roman" w:cs="Times New Roman"/>
          <w:sz w:val="24"/>
          <w:szCs w:val="24"/>
          <w:lang w:val="pt-PT" w:eastAsia="zh-TW"/>
        </w:rPr>
      </w:pPr>
      <w:r w:rsidRPr="00B87F60">
        <w:rPr>
          <w:rFonts w:eastAsia="Times New Roman" w:cs="Times New Roman"/>
          <w:sz w:val="24"/>
          <w:szCs w:val="24"/>
          <w:lang w:val="pt-PT" w:eastAsia="zh-TW"/>
        </w:rPr>
        <w:t>Confiabilidade, pois o negócio é conduzido de acordo com regras conhecidas. As decisões são previsíveis e o processo decisório elimina a discriminação pessoal;</w:t>
      </w:r>
    </w:p>
    <w:p w:rsidR="00B87F60" w:rsidRPr="00B87F60" w:rsidRDefault="00B87F60" w:rsidP="00B87F60">
      <w:pPr>
        <w:numPr>
          <w:ilvl w:val="0"/>
          <w:numId w:val="1"/>
        </w:numPr>
        <w:spacing w:before="100" w:beforeAutospacing="1" w:after="100" w:afterAutospacing="1" w:line="240" w:lineRule="auto"/>
        <w:rPr>
          <w:rFonts w:eastAsia="Times New Roman" w:cs="Times New Roman"/>
          <w:sz w:val="24"/>
          <w:szCs w:val="24"/>
          <w:lang w:val="pt-PT" w:eastAsia="zh-TW"/>
        </w:rPr>
      </w:pPr>
      <w:r w:rsidRPr="00B87F60">
        <w:rPr>
          <w:rFonts w:eastAsia="Times New Roman" w:cs="Times New Roman"/>
          <w:sz w:val="24"/>
          <w:szCs w:val="24"/>
          <w:lang w:val="pt-PT" w:eastAsia="zh-TW"/>
        </w:rPr>
        <w:t>Benefícios sob o prisma das pessoas na organização, pois a hierarquia é formalizada, o trabalho é dividido entre as pessoas de maneira ordenada, as pessoas são treinadas para se tornarem especialistas em seus campos As pessoas podem fazer carreira na organização em função de seu mérito pessoal e competência técnica</w:t>
      </w:r>
    </w:p>
    <w:p w:rsidR="00B87F60" w:rsidRPr="00DA3262" w:rsidRDefault="00B87F60" w:rsidP="00DA3262">
      <w:pPr>
        <w:autoSpaceDE w:val="0"/>
        <w:autoSpaceDN w:val="0"/>
        <w:adjustRightInd w:val="0"/>
        <w:spacing w:after="0" w:line="240" w:lineRule="auto"/>
        <w:rPr>
          <w:rFonts w:ascii="Times New Roman" w:hAnsi="Times New Roman" w:cs="Times New Roman"/>
          <w:bCs/>
          <w:color w:val="404040"/>
          <w:sz w:val="24"/>
          <w:szCs w:val="24"/>
          <w:lang w:val="pt-PT"/>
        </w:rPr>
      </w:pPr>
    </w:p>
    <w:p w:rsidR="00DA3262" w:rsidRPr="00B87F60" w:rsidRDefault="00DA3262">
      <w:pPr>
        <w:rPr>
          <w:b/>
          <w:sz w:val="24"/>
          <w:szCs w:val="24"/>
          <w:lang w:val="pt-PT"/>
        </w:rPr>
      </w:pPr>
    </w:p>
    <w:p w:rsidR="00DA3262" w:rsidRPr="00B87F60" w:rsidRDefault="00DA3262">
      <w:pPr>
        <w:rPr>
          <w:b/>
          <w:sz w:val="24"/>
          <w:szCs w:val="24"/>
          <w:lang w:val="pt-PT"/>
        </w:rPr>
      </w:pPr>
      <w:r w:rsidRPr="00B87F60">
        <w:rPr>
          <w:b/>
          <w:sz w:val="24"/>
          <w:szCs w:val="24"/>
          <w:lang w:val="pt-PT"/>
        </w:rPr>
        <w:t>R</w:t>
      </w:r>
      <w:r w:rsidR="00B87F60">
        <w:rPr>
          <w:b/>
          <w:sz w:val="24"/>
          <w:szCs w:val="24"/>
          <w:lang w:val="pt-PT"/>
        </w:rPr>
        <w:t>eferê</w:t>
      </w:r>
      <w:bookmarkStart w:id="0" w:name="_GoBack"/>
      <w:bookmarkEnd w:id="0"/>
      <w:r w:rsidRPr="00B87F60">
        <w:rPr>
          <w:b/>
          <w:sz w:val="24"/>
          <w:szCs w:val="24"/>
          <w:lang w:val="pt-PT"/>
        </w:rPr>
        <w:t>ncias Bibliográfica</w:t>
      </w:r>
    </w:p>
    <w:p w:rsidR="00DA3262" w:rsidRPr="00B87F60" w:rsidRDefault="00DA3262" w:rsidP="00B87F60">
      <w:pPr>
        <w:pStyle w:val="ListParagraph"/>
        <w:numPr>
          <w:ilvl w:val="0"/>
          <w:numId w:val="3"/>
        </w:numPr>
        <w:rPr>
          <w:sz w:val="24"/>
          <w:szCs w:val="24"/>
          <w:lang w:val="pt-PT"/>
        </w:rPr>
      </w:pPr>
      <w:r w:rsidRPr="00B87F60">
        <w:rPr>
          <w:sz w:val="24"/>
          <w:szCs w:val="24"/>
          <w:lang w:val="pt-PT"/>
        </w:rPr>
        <w:t xml:space="preserve">Silva, Reinaldo </w:t>
      </w:r>
      <w:proofErr w:type="gramStart"/>
      <w:r w:rsidRPr="00B87F60">
        <w:rPr>
          <w:sz w:val="24"/>
          <w:szCs w:val="24"/>
          <w:lang w:val="pt-PT"/>
        </w:rPr>
        <w:t>o</w:t>
      </w:r>
      <w:proofErr w:type="gramEnd"/>
      <w:r w:rsidRPr="00B87F60">
        <w:rPr>
          <w:sz w:val="24"/>
          <w:szCs w:val="24"/>
          <w:lang w:val="pt-PT"/>
        </w:rPr>
        <w:t xml:space="preserve">. Teorias da Administração São Paulo: </w:t>
      </w:r>
      <w:proofErr w:type="spellStart"/>
      <w:r w:rsidRPr="00B87F60">
        <w:rPr>
          <w:sz w:val="24"/>
          <w:szCs w:val="24"/>
          <w:lang w:val="pt-PT"/>
        </w:rPr>
        <w:t>Pearson</w:t>
      </w:r>
      <w:proofErr w:type="spellEnd"/>
      <w:r w:rsidRPr="00B87F60">
        <w:rPr>
          <w:sz w:val="24"/>
          <w:szCs w:val="24"/>
          <w:lang w:val="pt-PT"/>
        </w:rPr>
        <w:t xml:space="preserve"> Prentice Hall, 2013</w:t>
      </w:r>
    </w:p>
    <w:p w:rsidR="00B87F60" w:rsidRPr="00B87F60" w:rsidRDefault="00B87F60" w:rsidP="00B87F60">
      <w:pPr>
        <w:numPr>
          <w:ilvl w:val="0"/>
          <w:numId w:val="2"/>
        </w:numPr>
        <w:spacing w:before="100" w:beforeAutospacing="1" w:after="100" w:afterAutospacing="1" w:line="240" w:lineRule="auto"/>
        <w:rPr>
          <w:rFonts w:eastAsia="Times New Roman" w:cs="Times New Roman"/>
          <w:sz w:val="24"/>
          <w:szCs w:val="24"/>
          <w:lang w:val="pt-PT" w:eastAsia="zh-TW"/>
        </w:rPr>
      </w:pPr>
      <w:r w:rsidRPr="00B87F60">
        <w:rPr>
          <w:rFonts w:eastAsia="Times New Roman" w:cs="Times New Roman"/>
          <w:sz w:val="24"/>
          <w:szCs w:val="24"/>
          <w:lang w:val="pt-PT" w:eastAsia="zh-TW"/>
        </w:rPr>
        <w:t xml:space="preserve">CHIAVENATO, </w:t>
      </w:r>
      <w:proofErr w:type="spellStart"/>
      <w:r w:rsidRPr="00B87F60">
        <w:rPr>
          <w:rFonts w:eastAsia="Times New Roman" w:cs="Times New Roman"/>
          <w:sz w:val="24"/>
          <w:szCs w:val="24"/>
          <w:lang w:val="pt-PT" w:eastAsia="zh-TW"/>
        </w:rPr>
        <w:t>Idalberto</w:t>
      </w:r>
      <w:proofErr w:type="spellEnd"/>
      <w:r w:rsidRPr="00B87F60">
        <w:rPr>
          <w:rFonts w:eastAsia="Times New Roman" w:cs="Times New Roman"/>
          <w:sz w:val="24"/>
          <w:szCs w:val="24"/>
          <w:lang w:val="pt-PT" w:eastAsia="zh-TW"/>
        </w:rPr>
        <w:t xml:space="preserve">. </w:t>
      </w:r>
      <w:r w:rsidRPr="00B87F60">
        <w:rPr>
          <w:rFonts w:eastAsia="Times New Roman" w:cs="Times New Roman"/>
          <w:i/>
          <w:iCs/>
          <w:sz w:val="24"/>
          <w:szCs w:val="24"/>
          <w:lang w:val="pt-PT" w:eastAsia="zh-TW"/>
        </w:rPr>
        <w:t>Introdução à teoria geral da administração: uma visão abrangente da moderna administração das organizações</w:t>
      </w:r>
      <w:r w:rsidRPr="00B87F60">
        <w:rPr>
          <w:rFonts w:eastAsia="Times New Roman" w:cs="Times New Roman"/>
          <w:sz w:val="24"/>
          <w:szCs w:val="24"/>
          <w:lang w:val="pt-PT" w:eastAsia="zh-TW"/>
        </w:rPr>
        <w:t xml:space="preserve">. Revisada e </w:t>
      </w:r>
      <w:proofErr w:type="spellStart"/>
      <w:r w:rsidRPr="00B87F60">
        <w:rPr>
          <w:rFonts w:eastAsia="Times New Roman" w:cs="Times New Roman"/>
          <w:sz w:val="24"/>
          <w:szCs w:val="24"/>
          <w:lang w:val="pt-PT" w:eastAsia="zh-TW"/>
        </w:rPr>
        <w:t>atualizada</w:t>
      </w:r>
      <w:proofErr w:type="spellEnd"/>
      <w:r w:rsidRPr="00B87F60">
        <w:rPr>
          <w:rFonts w:eastAsia="Times New Roman" w:cs="Times New Roman"/>
          <w:sz w:val="24"/>
          <w:szCs w:val="24"/>
          <w:lang w:val="pt-PT" w:eastAsia="zh-TW"/>
        </w:rPr>
        <w:t>. Rio de Janeiro: Elsevier, 2003.</w:t>
      </w:r>
    </w:p>
    <w:p w:rsidR="00B87F60" w:rsidRPr="00B87F60" w:rsidRDefault="00B87F60" w:rsidP="00B87F60">
      <w:pPr>
        <w:numPr>
          <w:ilvl w:val="0"/>
          <w:numId w:val="2"/>
        </w:numPr>
        <w:spacing w:before="100" w:beforeAutospacing="1" w:after="100" w:afterAutospacing="1" w:line="240" w:lineRule="auto"/>
        <w:rPr>
          <w:rFonts w:eastAsia="Times New Roman" w:cs="Times New Roman"/>
          <w:sz w:val="24"/>
          <w:szCs w:val="24"/>
          <w:lang w:val="pt-PT" w:eastAsia="zh-TW"/>
        </w:rPr>
      </w:pPr>
      <w:r w:rsidRPr="00B87F60">
        <w:rPr>
          <w:rFonts w:eastAsia="Times New Roman" w:cs="Times New Roman"/>
          <w:sz w:val="24"/>
          <w:szCs w:val="24"/>
          <w:lang w:val="pt-PT" w:eastAsia="zh-TW"/>
        </w:rPr>
        <w:t xml:space="preserve">MAXIMIANO, </w:t>
      </w:r>
      <w:proofErr w:type="spellStart"/>
      <w:r w:rsidRPr="00B87F60">
        <w:rPr>
          <w:rFonts w:eastAsia="Times New Roman" w:cs="Times New Roman"/>
          <w:sz w:val="24"/>
          <w:szCs w:val="24"/>
          <w:lang w:val="pt-PT" w:eastAsia="zh-TW"/>
        </w:rPr>
        <w:t>Antônio</w:t>
      </w:r>
      <w:proofErr w:type="spellEnd"/>
      <w:r w:rsidRPr="00B87F60">
        <w:rPr>
          <w:rFonts w:eastAsia="Times New Roman" w:cs="Times New Roman"/>
          <w:sz w:val="24"/>
          <w:szCs w:val="24"/>
          <w:lang w:val="pt-PT" w:eastAsia="zh-TW"/>
        </w:rPr>
        <w:t xml:space="preserve"> C. </w:t>
      </w:r>
      <w:r w:rsidRPr="00B87F60">
        <w:rPr>
          <w:rFonts w:eastAsia="Times New Roman" w:cs="Times New Roman"/>
          <w:i/>
          <w:iCs/>
          <w:sz w:val="24"/>
          <w:szCs w:val="24"/>
          <w:lang w:val="pt-PT" w:eastAsia="zh-TW"/>
        </w:rPr>
        <w:t>Teoria geral da administração: da escola científica a competitividade em economia globalizada</w:t>
      </w:r>
      <w:r w:rsidRPr="00B87F60">
        <w:rPr>
          <w:rFonts w:eastAsia="Times New Roman" w:cs="Times New Roman"/>
          <w:sz w:val="24"/>
          <w:szCs w:val="24"/>
          <w:lang w:val="pt-PT" w:eastAsia="zh-TW"/>
        </w:rPr>
        <w:t>. São Paulo: Atlas, 2000.</w:t>
      </w:r>
    </w:p>
    <w:p w:rsidR="00B87F60" w:rsidRPr="00B87F60" w:rsidRDefault="00B87F60" w:rsidP="00B87F60">
      <w:pPr>
        <w:numPr>
          <w:ilvl w:val="0"/>
          <w:numId w:val="2"/>
        </w:numPr>
        <w:spacing w:before="100" w:beforeAutospacing="1" w:after="100" w:afterAutospacing="1" w:line="240" w:lineRule="auto"/>
        <w:rPr>
          <w:rFonts w:eastAsia="Times New Roman" w:cs="Times New Roman"/>
          <w:sz w:val="24"/>
          <w:szCs w:val="24"/>
          <w:lang w:val="pt-PT" w:eastAsia="zh-TW"/>
        </w:rPr>
      </w:pPr>
      <w:r w:rsidRPr="00B87F60">
        <w:rPr>
          <w:rFonts w:eastAsia="Times New Roman" w:cs="Times New Roman"/>
          <w:sz w:val="24"/>
          <w:szCs w:val="24"/>
          <w:lang w:val="pt-PT" w:eastAsia="zh-TW"/>
        </w:rPr>
        <w:t xml:space="preserve">WEBER, Max. </w:t>
      </w:r>
      <w:r w:rsidRPr="00B87F60">
        <w:rPr>
          <w:rFonts w:eastAsia="Times New Roman" w:cs="Times New Roman"/>
          <w:i/>
          <w:iCs/>
          <w:sz w:val="24"/>
          <w:szCs w:val="24"/>
          <w:lang w:val="pt-PT" w:eastAsia="zh-TW"/>
        </w:rPr>
        <w:t>Sociologia</w:t>
      </w:r>
      <w:r w:rsidRPr="00B87F60">
        <w:rPr>
          <w:rFonts w:eastAsia="Times New Roman" w:cs="Times New Roman"/>
          <w:sz w:val="24"/>
          <w:szCs w:val="24"/>
          <w:lang w:val="pt-PT" w:eastAsia="zh-TW"/>
        </w:rPr>
        <w:t>. São Paulo: Atlas, 1979. Cap. 3: A "</w:t>
      </w:r>
      <w:proofErr w:type="spellStart"/>
      <w:r w:rsidRPr="00B87F60">
        <w:rPr>
          <w:rFonts w:eastAsia="Times New Roman" w:cs="Times New Roman"/>
          <w:sz w:val="24"/>
          <w:szCs w:val="24"/>
          <w:lang w:val="pt-PT" w:eastAsia="zh-TW"/>
        </w:rPr>
        <w:t>objetividade</w:t>
      </w:r>
      <w:proofErr w:type="spellEnd"/>
      <w:r w:rsidRPr="00B87F60">
        <w:rPr>
          <w:rFonts w:eastAsia="Times New Roman" w:cs="Times New Roman"/>
          <w:sz w:val="24"/>
          <w:szCs w:val="24"/>
          <w:lang w:val="pt-PT" w:eastAsia="zh-TW"/>
        </w:rPr>
        <w:t>" do conhecimento nas Ciências Sociais;</w:t>
      </w:r>
    </w:p>
    <w:p w:rsidR="00B87F60" w:rsidRPr="00B87F60" w:rsidRDefault="00B87F60" w:rsidP="00B87F60">
      <w:pPr>
        <w:numPr>
          <w:ilvl w:val="0"/>
          <w:numId w:val="2"/>
        </w:numPr>
        <w:spacing w:before="100" w:beforeAutospacing="1" w:after="100" w:afterAutospacing="1" w:line="240" w:lineRule="auto"/>
        <w:rPr>
          <w:rFonts w:eastAsia="Times New Roman" w:cs="Times New Roman"/>
          <w:sz w:val="24"/>
          <w:szCs w:val="24"/>
          <w:lang w:val="pt-PT" w:eastAsia="zh-TW"/>
        </w:rPr>
      </w:pPr>
      <w:r w:rsidRPr="00B87F60">
        <w:rPr>
          <w:rFonts w:eastAsia="Times New Roman" w:cs="Times New Roman"/>
          <w:sz w:val="24"/>
          <w:szCs w:val="24"/>
          <w:lang w:val="pt-PT" w:eastAsia="zh-TW"/>
        </w:rPr>
        <w:t xml:space="preserve">WEBER, Max. </w:t>
      </w:r>
      <w:r w:rsidRPr="00B87F60">
        <w:rPr>
          <w:rFonts w:eastAsia="Times New Roman" w:cs="Times New Roman"/>
          <w:i/>
          <w:iCs/>
          <w:sz w:val="24"/>
          <w:szCs w:val="24"/>
          <w:lang w:val="pt-PT" w:eastAsia="zh-TW"/>
        </w:rPr>
        <w:t>Ciência e Política: duas vocações</w:t>
      </w:r>
      <w:r w:rsidRPr="00B87F60">
        <w:rPr>
          <w:rFonts w:eastAsia="Times New Roman" w:cs="Times New Roman"/>
          <w:sz w:val="24"/>
          <w:szCs w:val="24"/>
          <w:lang w:val="pt-PT" w:eastAsia="zh-TW"/>
        </w:rPr>
        <w:t xml:space="preserve">. São Paulo: </w:t>
      </w:r>
      <w:proofErr w:type="spellStart"/>
      <w:r w:rsidRPr="00B87F60">
        <w:rPr>
          <w:rFonts w:eastAsia="Times New Roman" w:cs="Times New Roman"/>
          <w:sz w:val="24"/>
          <w:szCs w:val="24"/>
          <w:lang w:val="pt-PT" w:eastAsia="zh-TW"/>
        </w:rPr>
        <w:t>Cultrix</w:t>
      </w:r>
      <w:proofErr w:type="spellEnd"/>
      <w:r w:rsidRPr="00B87F60">
        <w:rPr>
          <w:rFonts w:eastAsia="Times New Roman" w:cs="Times New Roman"/>
          <w:sz w:val="24"/>
          <w:szCs w:val="24"/>
          <w:lang w:val="pt-PT" w:eastAsia="zh-TW"/>
        </w:rPr>
        <w:t>, 2000.</w:t>
      </w:r>
    </w:p>
    <w:p w:rsidR="00B87F60" w:rsidRPr="00B87F60" w:rsidRDefault="00B87F60" w:rsidP="00B87F60">
      <w:pPr>
        <w:numPr>
          <w:ilvl w:val="0"/>
          <w:numId w:val="2"/>
        </w:numPr>
        <w:spacing w:before="100" w:beforeAutospacing="1" w:after="100" w:afterAutospacing="1" w:line="240" w:lineRule="auto"/>
        <w:rPr>
          <w:rFonts w:eastAsia="Times New Roman" w:cs="Times New Roman"/>
          <w:sz w:val="24"/>
          <w:szCs w:val="24"/>
          <w:lang w:val="pt-PT" w:eastAsia="zh-TW"/>
        </w:rPr>
      </w:pPr>
      <w:r w:rsidRPr="00B87F60">
        <w:rPr>
          <w:rFonts w:eastAsia="Times New Roman" w:cs="Times New Roman"/>
          <w:sz w:val="24"/>
          <w:szCs w:val="24"/>
          <w:lang w:val="pt-PT" w:eastAsia="zh-TW"/>
        </w:rPr>
        <w:t xml:space="preserve">WEBER, Max. </w:t>
      </w:r>
      <w:r w:rsidRPr="00B87F60">
        <w:rPr>
          <w:rFonts w:eastAsia="Times New Roman" w:cs="Times New Roman"/>
          <w:i/>
          <w:iCs/>
          <w:sz w:val="24"/>
          <w:szCs w:val="24"/>
          <w:lang w:val="pt-PT" w:eastAsia="zh-TW"/>
        </w:rPr>
        <w:t>A ética protestante e o espírito capitalista</w:t>
      </w:r>
      <w:r w:rsidRPr="00B87F60">
        <w:rPr>
          <w:rFonts w:eastAsia="Times New Roman" w:cs="Times New Roman"/>
          <w:sz w:val="24"/>
          <w:szCs w:val="24"/>
          <w:lang w:val="pt-PT" w:eastAsia="zh-TW"/>
        </w:rPr>
        <w:t>. São Paulo: Companhia das Letras, 2004.</w:t>
      </w:r>
    </w:p>
    <w:p w:rsidR="00B87F60" w:rsidRDefault="00B87F60">
      <w:pPr>
        <w:rPr>
          <w:lang w:val="pt-PT"/>
        </w:rPr>
      </w:pPr>
    </w:p>
    <w:p w:rsidR="00DA3262" w:rsidRPr="00DA3262" w:rsidRDefault="00DA3262">
      <w:pPr>
        <w:rPr>
          <w:lang w:val="pt-PT"/>
        </w:rPr>
      </w:pPr>
    </w:p>
    <w:sectPr w:rsidR="00DA3262" w:rsidRPr="00DA32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3FB1"/>
    <w:multiLevelType w:val="multilevel"/>
    <w:tmpl w:val="44D6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CD7941"/>
    <w:multiLevelType w:val="hybridMultilevel"/>
    <w:tmpl w:val="1AAA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F357B4"/>
    <w:multiLevelType w:val="multilevel"/>
    <w:tmpl w:val="BE3E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262"/>
    <w:rsid w:val="002727E2"/>
    <w:rsid w:val="00914C68"/>
    <w:rsid w:val="0093401E"/>
    <w:rsid w:val="009F3FCB"/>
    <w:rsid w:val="00AC381E"/>
    <w:rsid w:val="00AD193C"/>
    <w:rsid w:val="00B87F60"/>
    <w:rsid w:val="00B96F84"/>
    <w:rsid w:val="00DA3262"/>
    <w:rsid w:val="00DF441B"/>
    <w:rsid w:val="00E313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2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3262"/>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styleId="ListParagraph">
    <w:name w:val="List Paragraph"/>
    <w:basedOn w:val="Normal"/>
    <w:uiPriority w:val="34"/>
    <w:qFormat/>
    <w:rsid w:val="00B87F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2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3262"/>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styleId="ListParagraph">
    <w:name w:val="List Paragraph"/>
    <w:basedOn w:val="Normal"/>
    <w:uiPriority w:val="34"/>
    <w:qFormat/>
    <w:rsid w:val="00B87F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160784">
      <w:bodyDiv w:val="1"/>
      <w:marLeft w:val="0"/>
      <w:marRight w:val="0"/>
      <w:marTop w:val="0"/>
      <w:marBottom w:val="0"/>
      <w:divBdr>
        <w:top w:val="none" w:sz="0" w:space="0" w:color="auto"/>
        <w:left w:val="none" w:sz="0" w:space="0" w:color="auto"/>
        <w:bottom w:val="none" w:sz="0" w:space="0" w:color="auto"/>
        <w:right w:val="none" w:sz="0" w:space="0" w:color="auto"/>
      </w:divBdr>
      <w:divsChild>
        <w:div w:id="1653757743">
          <w:marLeft w:val="0"/>
          <w:marRight w:val="0"/>
          <w:marTop w:val="0"/>
          <w:marBottom w:val="0"/>
          <w:divBdr>
            <w:top w:val="none" w:sz="0" w:space="0" w:color="auto"/>
            <w:left w:val="none" w:sz="0" w:space="0" w:color="auto"/>
            <w:bottom w:val="none" w:sz="0" w:space="0" w:color="auto"/>
            <w:right w:val="none" w:sz="0" w:space="0" w:color="auto"/>
          </w:divBdr>
          <w:divsChild>
            <w:div w:id="597909570">
              <w:marLeft w:val="0"/>
              <w:marRight w:val="0"/>
              <w:marTop w:val="0"/>
              <w:marBottom w:val="0"/>
              <w:divBdr>
                <w:top w:val="none" w:sz="0" w:space="0" w:color="auto"/>
                <w:left w:val="none" w:sz="0" w:space="0" w:color="auto"/>
                <w:bottom w:val="none" w:sz="0" w:space="0" w:color="auto"/>
                <w:right w:val="none" w:sz="0" w:space="0" w:color="auto"/>
              </w:divBdr>
              <w:divsChild>
                <w:div w:id="50483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110464">
      <w:bodyDiv w:val="1"/>
      <w:marLeft w:val="0"/>
      <w:marRight w:val="0"/>
      <w:marTop w:val="0"/>
      <w:marBottom w:val="0"/>
      <w:divBdr>
        <w:top w:val="none" w:sz="0" w:space="0" w:color="auto"/>
        <w:left w:val="none" w:sz="0" w:space="0" w:color="auto"/>
        <w:bottom w:val="none" w:sz="0" w:space="0" w:color="auto"/>
        <w:right w:val="none" w:sz="0" w:space="0" w:color="auto"/>
      </w:divBdr>
      <w:divsChild>
        <w:div w:id="924925181">
          <w:marLeft w:val="0"/>
          <w:marRight w:val="0"/>
          <w:marTop w:val="0"/>
          <w:marBottom w:val="0"/>
          <w:divBdr>
            <w:top w:val="none" w:sz="0" w:space="0" w:color="auto"/>
            <w:left w:val="none" w:sz="0" w:space="0" w:color="auto"/>
            <w:bottom w:val="none" w:sz="0" w:space="0" w:color="auto"/>
            <w:right w:val="none" w:sz="0" w:space="0" w:color="auto"/>
          </w:divBdr>
          <w:divsChild>
            <w:div w:id="1819616060">
              <w:marLeft w:val="0"/>
              <w:marRight w:val="0"/>
              <w:marTop w:val="0"/>
              <w:marBottom w:val="0"/>
              <w:divBdr>
                <w:top w:val="none" w:sz="0" w:space="0" w:color="auto"/>
                <w:left w:val="none" w:sz="0" w:space="0" w:color="auto"/>
                <w:bottom w:val="none" w:sz="0" w:space="0" w:color="auto"/>
                <w:right w:val="none" w:sz="0" w:space="0" w:color="auto"/>
              </w:divBdr>
              <w:divsChild>
                <w:div w:id="111352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386978">
      <w:bodyDiv w:val="1"/>
      <w:marLeft w:val="0"/>
      <w:marRight w:val="0"/>
      <w:marTop w:val="0"/>
      <w:marBottom w:val="0"/>
      <w:divBdr>
        <w:top w:val="none" w:sz="0" w:space="0" w:color="auto"/>
        <w:left w:val="none" w:sz="0" w:space="0" w:color="auto"/>
        <w:bottom w:val="none" w:sz="0" w:space="0" w:color="auto"/>
        <w:right w:val="none" w:sz="0" w:space="0" w:color="auto"/>
      </w:divBdr>
      <w:divsChild>
        <w:div w:id="628822977">
          <w:marLeft w:val="0"/>
          <w:marRight w:val="0"/>
          <w:marTop w:val="0"/>
          <w:marBottom w:val="0"/>
          <w:divBdr>
            <w:top w:val="none" w:sz="0" w:space="0" w:color="auto"/>
            <w:left w:val="none" w:sz="0" w:space="0" w:color="auto"/>
            <w:bottom w:val="none" w:sz="0" w:space="0" w:color="auto"/>
            <w:right w:val="none" w:sz="0" w:space="0" w:color="auto"/>
          </w:divBdr>
          <w:divsChild>
            <w:div w:id="210533672">
              <w:marLeft w:val="0"/>
              <w:marRight w:val="0"/>
              <w:marTop w:val="0"/>
              <w:marBottom w:val="0"/>
              <w:divBdr>
                <w:top w:val="none" w:sz="0" w:space="0" w:color="auto"/>
                <w:left w:val="none" w:sz="0" w:space="0" w:color="auto"/>
                <w:bottom w:val="none" w:sz="0" w:space="0" w:color="auto"/>
                <w:right w:val="none" w:sz="0" w:space="0" w:color="auto"/>
              </w:divBdr>
              <w:divsChild>
                <w:div w:id="101924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Concremat Renato</dc:creator>
  <cp:lastModifiedBy>Concremat Renato</cp:lastModifiedBy>
  <cp:revision>1</cp:revision>
  <dcterms:created xsi:type="dcterms:W3CDTF">2014-08-31T11:35:00Z</dcterms:created>
  <dcterms:modified xsi:type="dcterms:W3CDTF">2014-08-31T11:58:00Z</dcterms:modified>
</cp:coreProperties>
</file>